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22" w:rsidRPr="00290522" w:rsidRDefault="00290522" w:rsidP="0029052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290522">
        <w:rPr>
          <w:rFonts w:ascii="Arial" w:eastAsia="Times New Roman" w:hAnsi="Arial" w:cs="Arial"/>
          <w:b/>
          <w:bCs/>
          <w:color w:val="2D2D2D"/>
          <w:spacing w:val="2"/>
          <w:kern w:val="36"/>
          <w:sz w:val="46"/>
          <w:szCs w:val="46"/>
          <w:lang w:eastAsia="ru-RU"/>
        </w:rPr>
        <w:t>Об установлении порядка и нормативов заготовки гражданами древесины для собственных нужд (с изменениями на 29 декабря 2018 года)</w:t>
      </w:r>
    </w:p>
    <w:p w:rsidR="00290522" w:rsidRPr="00290522" w:rsidRDefault="00290522" w:rsidP="0029052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ГОСУДАРСТВЕННАЯ ДУМА ТОМСКОЙ ОБЛАСТИ</w:t>
      </w:r>
      <w:r w:rsidRPr="00290522">
        <w:rPr>
          <w:rFonts w:ascii="Arial" w:eastAsia="Times New Roman" w:hAnsi="Arial" w:cs="Arial"/>
          <w:color w:val="3C3C3C"/>
          <w:spacing w:val="2"/>
          <w:sz w:val="31"/>
          <w:szCs w:val="31"/>
          <w:lang w:eastAsia="ru-RU"/>
        </w:rPr>
        <w:br/>
      </w:r>
      <w:r w:rsidRPr="00290522">
        <w:rPr>
          <w:rFonts w:ascii="Arial" w:eastAsia="Times New Roman" w:hAnsi="Arial" w:cs="Arial"/>
          <w:color w:val="3C3C3C"/>
          <w:spacing w:val="2"/>
          <w:sz w:val="31"/>
          <w:szCs w:val="31"/>
          <w:lang w:eastAsia="ru-RU"/>
        </w:rPr>
        <w:br/>
        <w:t>ЗАКОН ТОМСКОЙ ОБЛАСТИ</w:t>
      </w:r>
      <w:r w:rsidRPr="00290522">
        <w:rPr>
          <w:rFonts w:ascii="Arial" w:eastAsia="Times New Roman" w:hAnsi="Arial" w:cs="Arial"/>
          <w:color w:val="3C3C3C"/>
          <w:spacing w:val="2"/>
          <w:sz w:val="31"/>
          <w:szCs w:val="31"/>
          <w:lang w:eastAsia="ru-RU"/>
        </w:rPr>
        <w:br/>
      </w:r>
      <w:r w:rsidRPr="00290522">
        <w:rPr>
          <w:rFonts w:ascii="Arial" w:eastAsia="Times New Roman" w:hAnsi="Arial" w:cs="Arial"/>
          <w:color w:val="3C3C3C"/>
          <w:spacing w:val="2"/>
          <w:sz w:val="31"/>
          <w:szCs w:val="31"/>
          <w:lang w:eastAsia="ru-RU"/>
        </w:rPr>
        <w:br/>
        <w:t>от 9 августа 2007 года № 165-ОЗ</w:t>
      </w:r>
      <w:proofErr w:type="gramStart"/>
      <w:r w:rsidRPr="00290522">
        <w:rPr>
          <w:rFonts w:ascii="Arial" w:eastAsia="Times New Roman" w:hAnsi="Arial" w:cs="Arial"/>
          <w:color w:val="3C3C3C"/>
          <w:spacing w:val="2"/>
          <w:sz w:val="31"/>
          <w:szCs w:val="31"/>
          <w:lang w:eastAsia="ru-RU"/>
        </w:rPr>
        <w:br/>
      </w:r>
      <w:r w:rsidRPr="00290522">
        <w:rPr>
          <w:rFonts w:ascii="Arial" w:eastAsia="Times New Roman" w:hAnsi="Arial" w:cs="Arial"/>
          <w:color w:val="3C3C3C"/>
          <w:spacing w:val="2"/>
          <w:sz w:val="31"/>
          <w:szCs w:val="31"/>
          <w:lang w:eastAsia="ru-RU"/>
        </w:rPr>
        <w:br/>
      </w:r>
      <w:r w:rsidRPr="00290522">
        <w:rPr>
          <w:rFonts w:ascii="Arial" w:eastAsia="Times New Roman" w:hAnsi="Arial" w:cs="Arial"/>
          <w:color w:val="3C3C3C"/>
          <w:spacing w:val="2"/>
          <w:sz w:val="31"/>
          <w:szCs w:val="31"/>
          <w:lang w:eastAsia="ru-RU"/>
        </w:rPr>
        <w:br/>
        <w:t>О</w:t>
      </w:r>
      <w:proofErr w:type="gramEnd"/>
      <w:r w:rsidRPr="00290522">
        <w:rPr>
          <w:rFonts w:ascii="Arial" w:eastAsia="Times New Roman" w:hAnsi="Arial" w:cs="Arial"/>
          <w:color w:val="3C3C3C"/>
          <w:spacing w:val="2"/>
          <w:sz w:val="31"/>
          <w:szCs w:val="31"/>
          <w:lang w:eastAsia="ru-RU"/>
        </w:rPr>
        <w:t>б установлении порядка и нормативов заготовки гражданами древесины для собственных нужд</w:t>
      </w:r>
    </w:p>
    <w:p w:rsidR="00290522" w:rsidRPr="00290522" w:rsidRDefault="00290522" w:rsidP="0029052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(с изменениями на 29 декабря 2018 года)</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________________________________________________________________</w:t>
      </w:r>
      <w:r w:rsidRPr="00290522">
        <w:rPr>
          <w:rFonts w:ascii="Arial" w:eastAsia="Times New Roman" w:hAnsi="Arial" w:cs="Arial"/>
          <w:color w:val="2D2D2D"/>
          <w:spacing w:val="2"/>
          <w:sz w:val="21"/>
          <w:szCs w:val="21"/>
          <w:lang w:eastAsia="ru-RU"/>
        </w:rPr>
        <w:br/>
        <w:t>Документ с изменениями, внесенными:</w:t>
      </w:r>
      <w:r w:rsidRPr="00290522">
        <w:rPr>
          <w:rFonts w:ascii="Arial" w:eastAsia="Times New Roman" w:hAnsi="Arial" w:cs="Arial"/>
          <w:color w:val="2D2D2D"/>
          <w:spacing w:val="2"/>
          <w:sz w:val="21"/>
          <w:szCs w:val="21"/>
          <w:lang w:eastAsia="ru-RU"/>
        </w:rPr>
        <w:br/>
      </w:r>
      <w:hyperlink r:id="rId5"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 w:history="1">
        <w:r w:rsidRPr="00290522">
          <w:rPr>
            <w:rFonts w:ascii="Arial" w:eastAsia="Times New Roman" w:hAnsi="Arial" w:cs="Arial"/>
            <w:color w:val="00466E"/>
            <w:spacing w:val="2"/>
            <w:sz w:val="21"/>
            <w:szCs w:val="21"/>
            <w:u w:val="single"/>
            <w:lang w:eastAsia="ru-RU"/>
          </w:rPr>
          <w:t>Законом Томской области от 10 октября 2018 года № 110-ОЗ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Pr="00290522">
          <w:rPr>
            <w:rFonts w:ascii="Arial" w:eastAsia="Times New Roman" w:hAnsi="Arial" w:cs="Arial"/>
            <w:color w:val="00466E"/>
            <w:spacing w:val="2"/>
            <w:sz w:val="21"/>
            <w:szCs w:val="21"/>
            <w:u w:val="single"/>
            <w:lang w:eastAsia="ru-RU"/>
          </w:rPr>
          <w:t>Законом Томской области от 4 октября 2018 года № 105-ОЗ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8" w:history="1">
        <w:r w:rsidRPr="00290522">
          <w:rPr>
            <w:rFonts w:ascii="Arial" w:eastAsia="Times New Roman" w:hAnsi="Arial" w:cs="Arial"/>
            <w:color w:val="00466E"/>
            <w:spacing w:val="2"/>
            <w:sz w:val="21"/>
            <w:szCs w:val="21"/>
            <w:u w:val="single"/>
            <w:lang w:eastAsia="ru-RU"/>
          </w:rPr>
          <w:t>Законом Томской области от 8 декабря 2017 года № 147-ОЗ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 w:history="1">
        <w:r w:rsidRPr="00290522">
          <w:rPr>
            <w:rFonts w:ascii="Arial" w:eastAsia="Times New Roman" w:hAnsi="Arial" w:cs="Arial"/>
            <w:color w:val="00466E"/>
            <w:spacing w:val="2"/>
            <w:sz w:val="21"/>
            <w:szCs w:val="21"/>
            <w:u w:val="single"/>
            <w:lang w:eastAsia="ru-RU"/>
          </w:rPr>
          <w:t>Законом Томской области от 14 мая 2014 года № 65-ОЗ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1" w:history="1">
        <w:r w:rsidRPr="00290522">
          <w:rPr>
            <w:rFonts w:ascii="Arial" w:eastAsia="Times New Roman" w:hAnsi="Arial" w:cs="Arial"/>
            <w:color w:val="00466E"/>
            <w:spacing w:val="2"/>
            <w:sz w:val="21"/>
            <w:szCs w:val="21"/>
            <w:u w:val="single"/>
            <w:lang w:eastAsia="ru-RU"/>
          </w:rPr>
          <w:t>Законом Томской области от 6 июля 2012 года № 125-ОЗ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2" w:history="1">
        <w:r w:rsidRPr="00290522">
          <w:rPr>
            <w:rFonts w:ascii="Arial" w:eastAsia="Times New Roman" w:hAnsi="Arial" w:cs="Arial"/>
            <w:color w:val="00466E"/>
            <w:spacing w:val="2"/>
            <w:sz w:val="21"/>
            <w:szCs w:val="21"/>
            <w:u w:val="single"/>
            <w:lang w:eastAsia="ru-RU"/>
          </w:rPr>
          <w:t>Законом Томской области от 14 апреля 2011 года № 60-ОЗ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3" w:history="1">
        <w:r w:rsidRPr="00290522">
          <w:rPr>
            <w:rFonts w:ascii="Arial" w:eastAsia="Times New Roman" w:hAnsi="Arial" w:cs="Arial"/>
            <w:color w:val="00466E"/>
            <w:spacing w:val="2"/>
            <w:sz w:val="21"/>
            <w:szCs w:val="21"/>
            <w:u w:val="single"/>
            <w:lang w:eastAsia="ru-RU"/>
          </w:rPr>
          <w:t>Законом Томской области от 15 ноября 2010 года № 284-ОЗ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4" w:history="1">
        <w:r w:rsidRPr="00290522">
          <w:rPr>
            <w:rFonts w:ascii="Arial" w:eastAsia="Times New Roman" w:hAnsi="Arial" w:cs="Arial"/>
            <w:color w:val="00466E"/>
            <w:spacing w:val="2"/>
            <w:sz w:val="21"/>
            <w:szCs w:val="21"/>
            <w:u w:val="single"/>
            <w:lang w:eastAsia="ru-RU"/>
          </w:rPr>
          <w:t>Законом Томской области от 12 мая 2010 года № 78-ОЗ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5" w:history="1">
        <w:r w:rsidRPr="00290522">
          <w:rPr>
            <w:rFonts w:ascii="Arial" w:eastAsia="Times New Roman" w:hAnsi="Arial" w:cs="Arial"/>
            <w:color w:val="00466E"/>
            <w:spacing w:val="2"/>
            <w:sz w:val="21"/>
            <w:szCs w:val="21"/>
            <w:u w:val="single"/>
            <w:lang w:eastAsia="ru-RU"/>
          </w:rPr>
          <w:t>Законом Томской области от 25 декабря 2009 года № 278-ОЗ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Pr="00290522">
          <w:rPr>
            <w:rFonts w:ascii="Arial" w:eastAsia="Times New Roman" w:hAnsi="Arial" w:cs="Arial"/>
            <w:color w:val="00466E"/>
            <w:spacing w:val="2"/>
            <w:sz w:val="21"/>
            <w:szCs w:val="21"/>
            <w:u w:val="single"/>
            <w:lang w:eastAsia="ru-RU"/>
          </w:rPr>
          <w:t>Законом Томской области от 11 августа 2008 года № 163-ОЗ</w:t>
        </w:r>
      </w:hyperlink>
      <w:r w:rsidRPr="00290522">
        <w:rPr>
          <w:rFonts w:ascii="Arial" w:eastAsia="Times New Roman" w:hAnsi="Arial" w:cs="Arial"/>
          <w:color w:val="2D2D2D"/>
          <w:spacing w:val="2"/>
          <w:sz w:val="21"/>
          <w:szCs w:val="21"/>
          <w:lang w:eastAsia="ru-RU"/>
        </w:rPr>
        <w:br/>
      </w:r>
      <w:hyperlink r:id="rId17" w:history="1">
        <w:r w:rsidRPr="00290522">
          <w:rPr>
            <w:rFonts w:ascii="Arial" w:eastAsia="Times New Roman" w:hAnsi="Arial" w:cs="Arial"/>
            <w:color w:val="00466E"/>
            <w:spacing w:val="2"/>
            <w:sz w:val="21"/>
            <w:szCs w:val="21"/>
            <w:u w:val="single"/>
            <w:lang w:eastAsia="ru-RU"/>
          </w:rPr>
          <w:t>Законом Томской области от 11 июля 2008 года № 143-ОЗ</w:t>
        </w:r>
      </w:hyperlink>
      <w:r w:rsidRPr="00290522">
        <w:rPr>
          <w:rFonts w:ascii="Arial" w:eastAsia="Times New Roman" w:hAnsi="Arial" w:cs="Arial"/>
          <w:color w:val="2D2D2D"/>
          <w:spacing w:val="2"/>
          <w:sz w:val="21"/>
          <w:szCs w:val="21"/>
          <w:lang w:eastAsia="ru-RU"/>
        </w:rPr>
        <w:t> </w:t>
      </w:r>
      <w:hyperlink r:id="rId18" w:history="1">
        <w:r w:rsidRPr="00290522">
          <w:rPr>
            <w:rFonts w:ascii="Arial" w:eastAsia="Times New Roman" w:hAnsi="Arial" w:cs="Arial"/>
            <w:color w:val="00466E"/>
            <w:spacing w:val="2"/>
            <w:sz w:val="21"/>
            <w:szCs w:val="21"/>
            <w:u w:val="single"/>
            <w:lang w:eastAsia="ru-RU"/>
          </w:rPr>
          <w:br/>
          <w:t>Законом Томской области от 29 декабря 2007 года № 321-ОЗ</w:t>
        </w:r>
      </w:hyperlink>
      <w:r w:rsidRPr="00290522">
        <w:rPr>
          <w:rFonts w:ascii="Arial" w:eastAsia="Times New Roman" w:hAnsi="Arial" w:cs="Arial"/>
          <w:color w:val="2D2D2D"/>
          <w:spacing w:val="2"/>
          <w:sz w:val="21"/>
          <w:szCs w:val="21"/>
          <w:lang w:eastAsia="ru-RU"/>
        </w:rPr>
        <w:br/>
        <w:t>________________________________________________________________</w:t>
      </w:r>
    </w:p>
    <w:p w:rsidR="00290522" w:rsidRPr="00290522" w:rsidRDefault="00290522" w:rsidP="0029052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290522" w:rsidRPr="00290522" w:rsidRDefault="00290522" w:rsidP="0029052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Принят</w:t>
      </w:r>
      <w:proofErr w:type="gramEnd"/>
      <w:r w:rsidRPr="00290522">
        <w:rPr>
          <w:rFonts w:ascii="Arial" w:eastAsia="Times New Roman" w:hAnsi="Arial" w:cs="Arial"/>
          <w:color w:val="2D2D2D"/>
          <w:spacing w:val="2"/>
          <w:sz w:val="21"/>
          <w:szCs w:val="21"/>
          <w:lang w:eastAsia="ru-RU"/>
        </w:rPr>
        <w:br/>
        <w:t>Постановлением</w:t>
      </w:r>
      <w:r w:rsidRPr="00290522">
        <w:rPr>
          <w:rFonts w:ascii="Arial" w:eastAsia="Times New Roman" w:hAnsi="Arial" w:cs="Arial"/>
          <w:color w:val="2D2D2D"/>
          <w:spacing w:val="2"/>
          <w:sz w:val="21"/>
          <w:szCs w:val="21"/>
          <w:lang w:eastAsia="ru-RU"/>
        </w:rPr>
        <w:br/>
        <w:t>Государственной Думы </w:t>
      </w:r>
      <w:r w:rsidRPr="00290522">
        <w:rPr>
          <w:rFonts w:ascii="Arial" w:eastAsia="Times New Roman" w:hAnsi="Arial" w:cs="Arial"/>
          <w:color w:val="2D2D2D"/>
          <w:spacing w:val="2"/>
          <w:sz w:val="21"/>
          <w:szCs w:val="21"/>
          <w:lang w:eastAsia="ru-RU"/>
        </w:rPr>
        <w:br/>
        <w:t>Томской области</w:t>
      </w:r>
      <w:r w:rsidRPr="00290522">
        <w:rPr>
          <w:rFonts w:ascii="Arial" w:eastAsia="Times New Roman" w:hAnsi="Arial" w:cs="Arial"/>
          <w:color w:val="2D2D2D"/>
          <w:spacing w:val="2"/>
          <w:sz w:val="21"/>
          <w:szCs w:val="21"/>
          <w:lang w:eastAsia="ru-RU"/>
        </w:rPr>
        <w:br/>
        <w:t>от 26.07.2007 № 417</w:t>
      </w:r>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1. Общие положения</w:t>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lastRenderedPageBreak/>
        <w:t>Статья 1. Отношения, регулируемые настоящим Законом</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Предметом регулирования настоящего Закона являются отношения, возникающие в связи с предоставлением гражданам права заготовки древесины для возведения строений, отопления и иных собственных нужд, не связанных с предпринимательской деятельностью.</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(Статья в редакции, введенной в действие </w:t>
      </w:r>
      <w:hyperlink r:id="rId19" w:history="1">
        <w:r w:rsidRPr="00290522">
          <w:rPr>
            <w:rFonts w:ascii="Arial" w:eastAsia="Times New Roman" w:hAnsi="Arial" w:cs="Arial"/>
            <w:color w:val="00466E"/>
            <w:spacing w:val="2"/>
            <w:sz w:val="21"/>
            <w:szCs w:val="21"/>
            <w:u w:val="single"/>
            <w:lang w:eastAsia="ru-RU"/>
          </w:rPr>
          <w:t>Законом Томской области от 11 августа 2008 года № 163-ОЗ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2. Правовая основа предоставления права заготовки древесины для собственных нужд и установления порядка и нормативов заготовки древесины</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Предоставление права заготовки древесины для собственных нужд и установление порядка и нормативов заготовки древесины осуществляется в соответствии с </w:t>
      </w:r>
      <w:hyperlink r:id="rId20" w:history="1">
        <w:r w:rsidRPr="00290522">
          <w:rPr>
            <w:rFonts w:ascii="Arial" w:eastAsia="Times New Roman" w:hAnsi="Arial" w:cs="Arial"/>
            <w:color w:val="00466E"/>
            <w:spacing w:val="2"/>
            <w:sz w:val="21"/>
            <w:szCs w:val="21"/>
            <w:u w:val="single"/>
            <w:lang w:eastAsia="ru-RU"/>
          </w:rPr>
          <w:t>Лесным кодексом Российской Федерации</w:t>
        </w:r>
      </w:hyperlink>
      <w:r w:rsidRPr="00290522">
        <w:rPr>
          <w:rFonts w:ascii="Arial" w:eastAsia="Times New Roman" w:hAnsi="Arial" w:cs="Arial"/>
          <w:color w:val="2D2D2D"/>
          <w:spacing w:val="2"/>
          <w:sz w:val="21"/>
          <w:szCs w:val="21"/>
          <w:lang w:eastAsia="ru-RU"/>
        </w:rPr>
        <w:t>, </w:t>
      </w:r>
      <w:hyperlink r:id="rId21" w:history="1">
        <w:r w:rsidRPr="00290522">
          <w:rPr>
            <w:rFonts w:ascii="Arial" w:eastAsia="Times New Roman" w:hAnsi="Arial" w:cs="Arial"/>
            <w:color w:val="00466E"/>
            <w:spacing w:val="2"/>
            <w:sz w:val="21"/>
            <w:szCs w:val="21"/>
            <w:u w:val="single"/>
            <w:lang w:eastAsia="ru-RU"/>
          </w:rPr>
          <w:t>Гражданским кодексом Российской Федерации</w:t>
        </w:r>
      </w:hyperlink>
      <w:r w:rsidRPr="00290522">
        <w:rPr>
          <w:rFonts w:ascii="Arial" w:eastAsia="Times New Roman" w:hAnsi="Arial" w:cs="Arial"/>
          <w:color w:val="2D2D2D"/>
          <w:spacing w:val="2"/>
          <w:sz w:val="21"/>
          <w:szCs w:val="21"/>
          <w:lang w:eastAsia="ru-RU"/>
        </w:rPr>
        <w:t>, другими нормативными правовыми актами, обеспечивающими реализацию положений </w:t>
      </w:r>
      <w:hyperlink r:id="rId22" w:history="1">
        <w:r w:rsidRPr="00290522">
          <w:rPr>
            <w:rFonts w:ascii="Arial" w:eastAsia="Times New Roman" w:hAnsi="Arial" w:cs="Arial"/>
            <w:color w:val="00466E"/>
            <w:spacing w:val="2"/>
            <w:sz w:val="21"/>
            <w:szCs w:val="21"/>
            <w:u w:val="single"/>
            <w:lang w:eastAsia="ru-RU"/>
          </w:rPr>
          <w:t>Лесного кодекса Российской Федерации</w:t>
        </w:r>
      </w:hyperlink>
      <w:r w:rsidRPr="00290522">
        <w:rPr>
          <w:rFonts w:ascii="Arial" w:eastAsia="Times New Roman" w:hAnsi="Arial" w:cs="Arial"/>
          <w:color w:val="2D2D2D"/>
          <w:spacing w:val="2"/>
          <w:sz w:val="21"/>
          <w:szCs w:val="21"/>
          <w:lang w:eastAsia="ru-RU"/>
        </w:rPr>
        <w:t>. Право заготовки древесины возникает после заключения договора купли - продажи лесных насаждений.</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2.1. Основные понятия и термины, используемые в настоящем Законе</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В целях реализации настоящего Закона применяются следующие основные понятия и термины:</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spellStart"/>
      <w:r w:rsidRPr="00290522">
        <w:rPr>
          <w:rFonts w:ascii="Arial" w:eastAsia="Times New Roman" w:hAnsi="Arial" w:cs="Arial"/>
          <w:color w:val="2D2D2D"/>
          <w:spacing w:val="2"/>
          <w:sz w:val="21"/>
          <w:szCs w:val="21"/>
          <w:lang w:eastAsia="ru-RU"/>
        </w:rPr>
        <w:t>мягколиственное</w:t>
      </w:r>
      <w:proofErr w:type="spellEnd"/>
      <w:r w:rsidRPr="00290522">
        <w:rPr>
          <w:rFonts w:ascii="Arial" w:eastAsia="Times New Roman" w:hAnsi="Arial" w:cs="Arial"/>
          <w:color w:val="2D2D2D"/>
          <w:spacing w:val="2"/>
          <w:sz w:val="21"/>
          <w:szCs w:val="21"/>
          <w:lang w:eastAsia="ru-RU"/>
        </w:rPr>
        <w:t xml:space="preserve"> хозяйство - лесное насаждение с суммарной долей участия </w:t>
      </w:r>
      <w:proofErr w:type="spellStart"/>
      <w:r w:rsidRPr="00290522">
        <w:rPr>
          <w:rFonts w:ascii="Arial" w:eastAsia="Times New Roman" w:hAnsi="Arial" w:cs="Arial"/>
          <w:color w:val="2D2D2D"/>
          <w:spacing w:val="2"/>
          <w:sz w:val="21"/>
          <w:szCs w:val="21"/>
          <w:lang w:eastAsia="ru-RU"/>
        </w:rPr>
        <w:t>мягколиственных</w:t>
      </w:r>
      <w:proofErr w:type="spellEnd"/>
      <w:r w:rsidRPr="00290522">
        <w:rPr>
          <w:rFonts w:ascii="Arial" w:eastAsia="Times New Roman" w:hAnsi="Arial" w:cs="Arial"/>
          <w:color w:val="2D2D2D"/>
          <w:spacing w:val="2"/>
          <w:sz w:val="21"/>
          <w:szCs w:val="21"/>
          <w:lang w:eastAsia="ru-RU"/>
        </w:rPr>
        <w:t xml:space="preserve"> древесных пород (береза, осина) в составе древостоя 50 процентов и более;</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хвойное хозяйство - лесное насаждение с суммарной долей участия хвойных древесных пород (ель, пихта, сосна) в составе древостоя не менее 50 процентов;</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дровяная хвойная древесина - древесина хвойных пород, отнесенная при таксации лесосеки </w:t>
      </w:r>
      <w:proofErr w:type="gramStart"/>
      <w:r w:rsidRPr="00290522">
        <w:rPr>
          <w:rFonts w:ascii="Arial" w:eastAsia="Times New Roman" w:hAnsi="Arial" w:cs="Arial"/>
          <w:color w:val="2D2D2D"/>
          <w:spacing w:val="2"/>
          <w:sz w:val="21"/>
          <w:szCs w:val="21"/>
          <w:lang w:eastAsia="ru-RU"/>
        </w:rPr>
        <w:t>к</w:t>
      </w:r>
      <w:proofErr w:type="gramEnd"/>
      <w:r w:rsidRPr="00290522">
        <w:rPr>
          <w:rFonts w:ascii="Arial" w:eastAsia="Times New Roman" w:hAnsi="Arial" w:cs="Arial"/>
          <w:color w:val="2D2D2D"/>
          <w:spacing w:val="2"/>
          <w:sz w:val="21"/>
          <w:szCs w:val="21"/>
          <w:lang w:eastAsia="ru-RU"/>
        </w:rPr>
        <w:t xml:space="preserve"> дровяной;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290522">
        <w:rPr>
          <w:rFonts w:ascii="Arial" w:eastAsia="Times New Roman" w:hAnsi="Arial" w:cs="Arial"/>
          <w:color w:val="2D2D2D"/>
          <w:spacing w:val="2"/>
          <w:sz w:val="21"/>
          <w:szCs w:val="21"/>
          <w:lang w:eastAsia="ru-RU"/>
        </w:rPr>
        <w:lastRenderedPageBreak/>
        <w:t>проживанием в таком здании, и не предназначено для раздела на самостоятельные объекты недвижимости;</w:t>
      </w:r>
      <w:proofErr w:type="gramEnd"/>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(абзац в редакции, введенной в действие с 09.01.2019 года </w:t>
      </w:r>
      <w:hyperlink r:id="rId23"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spellStart"/>
      <w:r w:rsidRPr="00290522">
        <w:rPr>
          <w:rFonts w:ascii="Arial" w:eastAsia="Times New Roman" w:hAnsi="Arial" w:cs="Arial"/>
          <w:color w:val="2D2D2D"/>
          <w:spacing w:val="2"/>
          <w:sz w:val="21"/>
          <w:szCs w:val="21"/>
          <w:lang w:eastAsia="ru-RU"/>
        </w:rPr>
        <w:t>лесодефицитные</w:t>
      </w:r>
      <w:proofErr w:type="spellEnd"/>
      <w:r w:rsidRPr="00290522">
        <w:rPr>
          <w:rFonts w:ascii="Arial" w:eastAsia="Times New Roman" w:hAnsi="Arial" w:cs="Arial"/>
          <w:color w:val="2D2D2D"/>
          <w:spacing w:val="2"/>
          <w:sz w:val="21"/>
          <w:szCs w:val="21"/>
          <w:lang w:eastAsia="ru-RU"/>
        </w:rPr>
        <w:t xml:space="preserve"> районы - районы, на территории которых разрешенный ежегодный объем пользования по хвойному хозяйству, свободный от обременений (аренда лесных участков, постоянное (бессрочное) пользование, безвозмездное срочное пользование), и подлежащий распределению между гражданами, недостаточен для обеспечения собственных нужд в древесине всех граждан, подавших заявления о</w:t>
      </w:r>
      <w:proofErr w:type="gramEnd"/>
      <w:r w:rsidRPr="00290522">
        <w:rPr>
          <w:rFonts w:ascii="Arial" w:eastAsia="Times New Roman" w:hAnsi="Arial" w:cs="Arial"/>
          <w:color w:val="2D2D2D"/>
          <w:spacing w:val="2"/>
          <w:sz w:val="21"/>
          <w:szCs w:val="21"/>
          <w:lang w:eastAsia="ru-RU"/>
        </w:rPr>
        <w:t xml:space="preserve"> </w:t>
      </w:r>
      <w:proofErr w:type="gramStart"/>
      <w:r w:rsidRPr="00290522">
        <w:rPr>
          <w:rFonts w:ascii="Arial" w:eastAsia="Times New Roman" w:hAnsi="Arial" w:cs="Arial"/>
          <w:color w:val="2D2D2D"/>
          <w:spacing w:val="2"/>
          <w:sz w:val="21"/>
          <w:szCs w:val="21"/>
          <w:lang w:eastAsia="ru-RU"/>
        </w:rPr>
        <w:t>заключении</w:t>
      </w:r>
      <w:proofErr w:type="gramEnd"/>
      <w:r w:rsidRPr="00290522">
        <w:rPr>
          <w:rFonts w:ascii="Arial" w:eastAsia="Times New Roman" w:hAnsi="Arial" w:cs="Arial"/>
          <w:color w:val="2D2D2D"/>
          <w:spacing w:val="2"/>
          <w:sz w:val="21"/>
          <w:szCs w:val="21"/>
          <w:lang w:eastAsia="ru-RU"/>
        </w:rPr>
        <w:t xml:space="preserve"> договоров купли-продажи лесных насаждений. Перечень </w:t>
      </w:r>
      <w:proofErr w:type="spellStart"/>
      <w:r w:rsidRPr="00290522">
        <w:rPr>
          <w:rFonts w:ascii="Arial" w:eastAsia="Times New Roman" w:hAnsi="Arial" w:cs="Arial"/>
          <w:color w:val="2D2D2D"/>
          <w:spacing w:val="2"/>
          <w:sz w:val="21"/>
          <w:szCs w:val="21"/>
          <w:lang w:eastAsia="ru-RU"/>
        </w:rPr>
        <w:t>лесодефицитых</w:t>
      </w:r>
      <w:proofErr w:type="spellEnd"/>
      <w:r w:rsidRPr="00290522">
        <w:rPr>
          <w:rFonts w:ascii="Arial" w:eastAsia="Times New Roman" w:hAnsi="Arial" w:cs="Arial"/>
          <w:color w:val="2D2D2D"/>
          <w:spacing w:val="2"/>
          <w:sz w:val="21"/>
          <w:szCs w:val="21"/>
          <w:lang w:eastAsia="ru-RU"/>
        </w:rPr>
        <w:t xml:space="preserve"> районов утверждается исполнительным органом государственной власти Томской области, осуществляющим полномочия в области лесных отношений;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молодой специалист - гражданин Российской Федерации на дату подачи заявления о заключении договора купли-продажи лесных насаждений в возрасте до 30 лет включительно, имеющий законченное высшее (среднее, начальное) профессиональное образование, начавший свою трудовую деятельность в сельской местности по специальности не позднее 3 лет после получения диплома государственного образца, постоянно проживающий и работающий по специальности в сельской местности</w:t>
      </w:r>
      <w:proofErr w:type="gramStart"/>
      <w:r w:rsidRPr="00290522">
        <w:rPr>
          <w:rFonts w:ascii="Arial" w:eastAsia="Times New Roman" w:hAnsi="Arial" w:cs="Arial"/>
          <w:color w:val="2D2D2D"/>
          <w:spacing w:val="2"/>
          <w:sz w:val="21"/>
          <w:szCs w:val="21"/>
          <w:lang w:eastAsia="ru-RU"/>
        </w:rPr>
        <w:t>.</w:t>
      </w:r>
      <w:proofErr w:type="gramEnd"/>
      <w:r w:rsidRPr="00290522">
        <w:rPr>
          <w:rFonts w:ascii="Arial" w:eastAsia="Times New Roman" w:hAnsi="Arial" w:cs="Arial"/>
          <w:color w:val="2D2D2D"/>
          <w:spacing w:val="2"/>
          <w:sz w:val="21"/>
          <w:szCs w:val="21"/>
          <w:lang w:eastAsia="ru-RU"/>
        </w:rPr>
        <w:t>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в</w:t>
      </w:r>
      <w:proofErr w:type="gramEnd"/>
      <w:r w:rsidRPr="00290522">
        <w:rPr>
          <w:rFonts w:ascii="Arial" w:eastAsia="Times New Roman" w:hAnsi="Arial" w:cs="Arial"/>
          <w:color w:val="2D2D2D"/>
          <w:spacing w:val="2"/>
          <w:sz w:val="21"/>
          <w:szCs w:val="21"/>
          <w:lang w:eastAsia="ru-RU"/>
        </w:rPr>
        <w:t xml:space="preserve">олокуша - срубленное </w:t>
      </w:r>
      <w:proofErr w:type="spellStart"/>
      <w:r w:rsidRPr="00290522">
        <w:rPr>
          <w:rFonts w:ascii="Arial" w:eastAsia="Times New Roman" w:hAnsi="Arial" w:cs="Arial"/>
          <w:color w:val="2D2D2D"/>
          <w:spacing w:val="2"/>
          <w:sz w:val="21"/>
          <w:szCs w:val="21"/>
          <w:lang w:eastAsia="ru-RU"/>
        </w:rPr>
        <w:t>мягколиственное</w:t>
      </w:r>
      <w:proofErr w:type="spellEnd"/>
      <w:r w:rsidRPr="00290522">
        <w:rPr>
          <w:rFonts w:ascii="Arial" w:eastAsia="Times New Roman" w:hAnsi="Arial" w:cs="Arial"/>
          <w:color w:val="2D2D2D"/>
          <w:spacing w:val="2"/>
          <w:sz w:val="21"/>
          <w:szCs w:val="21"/>
          <w:lang w:eastAsia="ru-RU"/>
        </w:rPr>
        <w:t xml:space="preserve"> дерево, предназначенное для складирования и перемещения сена;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жердь для хозяйственных нужд - тонкомерный сортимент хвойных или </w:t>
      </w:r>
      <w:proofErr w:type="spellStart"/>
      <w:r w:rsidRPr="00290522">
        <w:rPr>
          <w:rFonts w:ascii="Arial" w:eastAsia="Times New Roman" w:hAnsi="Arial" w:cs="Arial"/>
          <w:color w:val="2D2D2D"/>
          <w:spacing w:val="2"/>
          <w:sz w:val="21"/>
          <w:szCs w:val="21"/>
          <w:lang w:eastAsia="ru-RU"/>
        </w:rPr>
        <w:t>мягколиственных</w:t>
      </w:r>
      <w:proofErr w:type="spellEnd"/>
      <w:r w:rsidRPr="00290522">
        <w:rPr>
          <w:rFonts w:ascii="Arial" w:eastAsia="Times New Roman" w:hAnsi="Arial" w:cs="Arial"/>
          <w:color w:val="2D2D2D"/>
          <w:spacing w:val="2"/>
          <w:sz w:val="21"/>
          <w:szCs w:val="21"/>
          <w:lang w:eastAsia="ru-RU"/>
        </w:rPr>
        <w:t xml:space="preserve"> пород диаметром до 16 см включительно в нижнем торце.</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3. Органы, уполномоченные на заключение договоров купли - продажи лесных насаждений</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Полномочия по заключению договоров купли - продажи лесных насаждений, расположенных на землях, находящихся в собственности Российской Федерации, собственности Томской области, осуществляет исполнительный орган государственной власти Томской области и (или) созданные им учреждения, осуществляющие полномочия в области лесных отношений.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Полномочия по заключению договоров купли - продажи лесных насаждений, расположенных на землях, находящихся в муниципальной собственности, осуществляют органы местного самоуправления или созданные ими учреждения, осуществляющие полномочия в области лесных отношений.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3. Полномочия по заключению договоров купли-продажи лесных насаждений, расположенных на земельных участках, право </w:t>
      </w:r>
      <w:proofErr w:type="gramStart"/>
      <w:r w:rsidRPr="00290522">
        <w:rPr>
          <w:rFonts w:ascii="Arial" w:eastAsia="Times New Roman" w:hAnsi="Arial" w:cs="Arial"/>
          <w:color w:val="2D2D2D"/>
          <w:spacing w:val="2"/>
          <w:sz w:val="21"/>
          <w:szCs w:val="21"/>
          <w:lang w:eastAsia="ru-RU"/>
        </w:rPr>
        <w:t>собственности</w:t>
      </w:r>
      <w:proofErr w:type="gramEnd"/>
      <w:r w:rsidRPr="00290522">
        <w:rPr>
          <w:rFonts w:ascii="Arial" w:eastAsia="Times New Roman" w:hAnsi="Arial" w:cs="Arial"/>
          <w:color w:val="2D2D2D"/>
          <w:spacing w:val="2"/>
          <w:sz w:val="21"/>
          <w:szCs w:val="21"/>
          <w:lang w:eastAsia="ru-RU"/>
        </w:rPr>
        <w:t xml:space="preserve"> на которые не разграничено, осуществляет исполнительный орган государственной власти Томской области и (или) </w:t>
      </w:r>
      <w:r w:rsidRPr="00290522">
        <w:rPr>
          <w:rFonts w:ascii="Arial" w:eastAsia="Times New Roman" w:hAnsi="Arial" w:cs="Arial"/>
          <w:color w:val="2D2D2D"/>
          <w:spacing w:val="2"/>
          <w:sz w:val="21"/>
          <w:szCs w:val="21"/>
          <w:lang w:eastAsia="ru-RU"/>
        </w:rPr>
        <w:lastRenderedPageBreak/>
        <w:t>созданные им учреждения, осуществляющие полномочия в области лесных отношений.</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4. Ставки платы по договору купли - продажи лесных насаждений для собственных нужд граждан</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 xml:space="preserve">1. </w:t>
      </w:r>
      <w:proofErr w:type="gramStart"/>
      <w:r w:rsidRPr="00290522">
        <w:rPr>
          <w:rFonts w:ascii="Arial" w:eastAsia="Times New Roman" w:hAnsi="Arial" w:cs="Arial"/>
          <w:color w:val="2D2D2D"/>
          <w:spacing w:val="2"/>
          <w:sz w:val="21"/>
          <w:szCs w:val="21"/>
          <w:lang w:eastAsia="ru-RU"/>
        </w:rPr>
        <w:t xml:space="preserve">Ставки платы для граждан по договорам купли-продажи лесных насаждений на территории </w:t>
      </w:r>
      <w:proofErr w:type="spellStart"/>
      <w:r w:rsidRPr="00290522">
        <w:rPr>
          <w:rFonts w:ascii="Arial" w:eastAsia="Times New Roman" w:hAnsi="Arial" w:cs="Arial"/>
          <w:color w:val="2D2D2D"/>
          <w:spacing w:val="2"/>
          <w:sz w:val="21"/>
          <w:szCs w:val="21"/>
          <w:lang w:eastAsia="ru-RU"/>
        </w:rPr>
        <w:t>лесодефицитных</w:t>
      </w:r>
      <w:proofErr w:type="spellEnd"/>
      <w:r w:rsidRPr="00290522">
        <w:rPr>
          <w:rFonts w:ascii="Arial" w:eastAsia="Times New Roman" w:hAnsi="Arial" w:cs="Arial"/>
          <w:color w:val="2D2D2D"/>
          <w:spacing w:val="2"/>
          <w:sz w:val="21"/>
          <w:szCs w:val="21"/>
          <w:lang w:eastAsia="ru-RU"/>
        </w:rPr>
        <w:t xml:space="preserve"> районов в целях заготовки древесины для собственных нужд для строительства объектов индивидуального жилищного строительства, строительства строений для содержания принадлежащих гражданину на праве собственности пяти и более коров, строительства хозяйственных построек устанавливаются в пятикратном размере ставки платы за единицу объема древесины, утвержденной Правительством Российской Федерации.</w:t>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24"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1-1.</w:t>
      </w:r>
      <w:proofErr w:type="gramEnd"/>
      <w:r w:rsidRPr="00290522">
        <w:rPr>
          <w:rFonts w:ascii="Arial" w:eastAsia="Times New Roman" w:hAnsi="Arial" w:cs="Arial"/>
          <w:color w:val="2D2D2D"/>
          <w:spacing w:val="2"/>
          <w:sz w:val="21"/>
          <w:szCs w:val="21"/>
          <w:lang w:eastAsia="ru-RU"/>
        </w:rPr>
        <w:t xml:space="preserve"> </w:t>
      </w:r>
      <w:proofErr w:type="gramStart"/>
      <w:r w:rsidRPr="00290522">
        <w:rPr>
          <w:rFonts w:ascii="Arial" w:eastAsia="Times New Roman" w:hAnsi="Arial" w:cs="Arial"/>
          <w:color w:val="2D2D2D"/>
          <w:spacing w:val="2"/>
          <w:sz w:val="21"/>
          <w:szCs w:val="21"/>
          <w:lang w:eastAsia="ru-RU"/>
        </w:rPr>
        <w:t xml:space="preserve">Ставки платы для граждан по договорам купли-продажи лесных насаждений на территории районов, не отнесенных к </w:t>
      </w:r>
      <w:proofErr w:type="spellStart"/>
      <w:r w:rsidRPr="00290522">
        <w:rPr>
          <w:rFonts w:ascii="Arial" w:eastAsia="Times New Roman" w:hAnsi="Arial" w:cs="Arial"/>
          <w:color w:val="2D2D2D"/>
          <w:spacing w:val="2"/>
          <w:sz w:val="21"/>
          <w:szCs w:val="21"/>
          <w:lang w:eastAsia="ru-RU"/>
        </w:rPr>
        <w:t>лесодефицитным</w:t>
      </w:r>
      <w:proofErr w:type="spellEnd"/>
      <w:r w:rsidRPr="00290522">
        <w:rPr>
          <w:rFonts w:ascii="Arial" w:eastAsia="Times New Roman" w:hAnsi="Arial" w:cs="Arial"/>
          <w:color w:val="2D2D2D"/>
          <w:spacing w:val="2"/>
          <w:sz w:val="21"/>
          <w:szCs w:val="21"/>
          <w:lang w:eastAsia="ru-RU"/>
        </w:rPr>
        <w:t xml:space="preserve">, в целях заготовки древесины для собственных нужд для строительства индивидуальных жилых домов, строительства строений для содержания принадлежащих гражданину на праве собственности пяти и более коров, строительства хозяйственных построек устанавливаются в двукратном размере ставки платы за </w:t>
      </w:r>
      <w:proofErr w:type="spellStart"/>
      <w:r w:rsidRPr="00290522">
        <w:rPr>
          <w:rFonts w:ascii="Arial" w:eastAsia="Times New Roman" w:hAnsi="Arial" w:cs="Arial"/>
          <w:color w:val="2D2D2D"/>
          <w:spacing w:val="2"/>
          <w:sz w:val="21"/>
          <w:szCs w:val="21"/>
          <w:lang w:eastAsia="ru-RU"/>
        </w:rPr>
        <w:t>еобъектов</w:t>
      </w:r>
      <w:proofErr w:type="spellEnd"/>
      <w:r w:rsidRPr="00290522">
        <w:rPr>
          <w:rFonts w:ascii="Arial" w:eastAsia="Times New Roman" w:hAnsi="Arial" w:cs="Arial"/>
          <w:color w:val="2D2D2D"/>
          <w:spacing w:val="2"/>
          <w:sz w:val="21"/>
          <w:szCs w:val="21"/>
          <w:lang w:eastAsia="ru-RU"/>
        </w:rPr>
        <w:t xml:space="preserve"> индивидуального жилищного </w:t>
      </w:r>
      <w:proofErr w:type="spellStart"/>
      <w:r w:rsidRPr="00290522">
        <w:rPr>
          <w:rFonts w:ascii="Arial" w:eastAsia="Times New Roman" w:hAnsi="Arial" w:cs="Arial"/>
          <w:color w:val="2D2D2D"/>
          <w:spacing w:val="2"/>
          <w:sz w:val="21"/>
          <w:szCs w:val="21"/>
          <w:lang w:eastAsia="ru-RU"/>
        </w:rPr>
        <w:t>строительствадиницу</w:t>
      </w:r>
      <w:proofErr w:type="spellEnd"/>
      <w:r w:rsidRPr="00290522">
        <w:rPr>
          <w:rFonts w:ascii="Arial" w:eastAsia="Times New Roman" w:hAnsi="Arial" w:cs="Arial"/>
          <w:color w:val="2D2D2D"/>
          <w:spacing w:val="2"/>
          <w:sz w:val="21"/>
          <w:szCs w:val="21"/>
          <w:lang w:eastAsia="ru-RU"/>
        </w:rPr>
        <w:t xml:space="preserve"> объема древесины, утвержденной Правительством Российской</w:t>
      </w:r>
      <w:proofErr w:type="gramEnd"/>
      <w:r w:rsidRPr="00290522">
        <w:rPr>
          <w:rFonts w:ascii="Arial" w:eastAsia="Times New Roman" w:hAnsi="Arial" w:cs="Arial"/>
          <w:color w:val="2D2D2D"/>
          <w:spacing w:val="2"/>
          <w:sz w:val="21"/>
          <w:szCs w:val="21"/>
          <w:lang w:eastAsia="ru-RU"/>
        </w:rPr>
        <w:t xml:space="preserve"> Федерации.</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25"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1-2.</w:t>
      </w:r>
      <w:proofErr w:type="gramEnd"/>
      <w:r w:rsidRPr="00290522">
        <w:rPr>
          <w:rFonts w:ascii="Arial" w:eastAsia="Times New Roman" w:hAnsi="Arial" w:cs="Arial"/>
          <w:color w:val="2D2D2D"/>
          <w:spacing w:val="2"/>
          <w:sz w:val="21"/>
          <w:szCs w:val="21"/>
          <w:lang w:eastAsia="ru-RU"/>
        </w:rPr>
        <w:t xml:space="preserve"> Ставки платы для граждан по договорам купли-продажи лесных насаждений, установленные частями 1 и 1-1 настоящей статьи, снижаются на 50 процентов для граждан, относящихся к следующим категориям:</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инвалиды I, II, III групп;</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молодые специалисты;</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многодетные семьи, имеющие трех и более несовершеннолетних детей;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семьи, имеющие детей-инвалидов;</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5) граждане, пострадавшие в результате событий чрезвычайного характера (пожар, наводнение, другие стихийный бедствия);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6) граждане, подвергшиеся воздействию радиации вследствие катастрофы на Чернобыльской АЭС, проведения ядерных испытаний </w:t>
      </w:r>
      <w:proofErr w:type="gramStart"/>
      <w:r w:rsidRPr="00290522">
        <w:rPr>
          <w:rFonts w:ascii="Arial" w:eastAsia="Times New Roman" w:hAnsi="Arial" w:cs="Arial"/>
          <w:color w:val="2D2D2D"/>
          <w:spacing w:val="2"/>
          <w:sz w:val="21"/>
          <w:szCs w:val="21"/>
          <w:lang w:eastAsia="ru-RU"/>
        </w:rPr>
        <w:t>на</w:t>
      </w:r>
      <w:proofErr w:type="gramEnd"/>
      <w:r w:rsidRPr="00290522">
        <w:rPr>
          <w:rFonts w:ascii="Arial" w:eastAsia="Times New Roman" w:hAnsi="Arial" w:cs="Arial"/>
          <w:color w:val="2D2D2D"/>
          <w:spacing w:val="2"/>
          <w:sz w:val="21"/>
          <w:szCs w:val="21"/>
          <w:lang w:eastAsia="ru-RU"/>
        </w:rPr>
        <w:t xml:space="preserve"> </w:t>
      </w:r>
      <w:proofErr w:type="gramStart"/>
      <w:r w:rsidRPr="00290522">
        <w:rPr>
          <w:rFonts w:ascii="Arial" w:eastAsia="Times New Roman" w:hAnsi="Arial" w:cs="Arial"/>
          <w:color w:val="2D2D2D"/>
          <w:spacing w:val="2"/>
          <w:sz w:val="21"/>
          <w:szCs w:val="21"/>
          <w:lang w:eastAsia="ru-RU"/>
        </w:rPr>
        <w:t>Семипалатинском</w:t>
      </w:r>
      <w:proofErr w:type="gramEnd"/>
      <w:r w:rsidRPr="00290522">
        <w:rPr>
          <w:rFonts w:ascii="Arial" w:eastAsia="Times New Roman" w:hAnsi="Arial" w:cs="Arial"/>
          <w:color w:val="2D2D2D"/>
          <w:spacing w:val="2"/>
          <w:sz w:val="21"/>
          <w:szCs w:val="21"/>
          <w:lang w:eastAsia="ru-RU"/>
        </w:rPr>
        <w:t xml:space="preserve"> полигоне, аварии в 1957 году на производственном объединении «Маяк», граждане из подразделений особого риска;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lastRenderedPageBreak/>
        <w:br/>
        <w:t>7) ветераны и инвалиды боевых действий;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8) супруг (супруга) погибшего (умершего) ветерана или инвалида боевых действий, не вступившая (не вступивший) в повторный брак.</w:t>
      </w:r>
      <w:r w:rsidRPr="00290522">
        <w:rPr>
          <w:rFonts w:ascii="Arial" w:eastAsia="Times New Roman" w:hAnsi="Arial" w:cs="Arial"/>
          <w:color w:val="2D2D2D"/>
          <w:spacing w:val="2"/>
          <w:sz w:val="21"/>
          <w:szCs w:val="21"/>
          <w:lang w:eastAsia="ru-RU"/>
        </w:rPr>
        <w:br/>
        <w:t>(Часть дополнительно введена </w:t>
      </w:r>
      <w:hyperlink r:id="rId26"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1-3. </w:t>
      </w:r>
      <w:proofErr w:type="gramStart"/>
      <w:r w:rsidRPr="00290522">
        <w:rPr>
          <w:rFonts w:ascii="Arial" w:eastAsia="Times New Roman" w:hAnsi="Arial" w:cs="Arial"/>
          <w:color w:val="2D2D2D"/>
          <w:spacing w:val="2"/>
          <w:sz w:val="21"/>
          <w:szCs w:val="21"/>
          <w:lang w:eastAsia="ru-RU"/>
        </w:rPr>
        <w:t>Ставки платы для граждан по договорам купли-продажи лесных насаждений в целях заготовки древесины для собственных нужд для ремонта объектов индивидуального жилищного строительства, хозяйственных построек, квартир в двухквартирных деревянных домах, строений для содержания пяти и более коров (далее по тексту - ремонт объектов недвижимости), устанавливаются равными ставкам платы за единицу объема древесины, утвержденным Правительством Российской Федерации.</w:t>
      </w:r>
      <w:proofErr w:type="gramEnd"/>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27"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1-4. Ставки платы для граждан по договорам купли-продажи лесных насаждений, установленные частью 1-3 настоящей статьи, снижаются на 50 процентов для граждан, относящихся к следующим категориям:</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пенсионеры, а также граждане, достигшие возраста 60 и 55 лет (соответственно мужчины и женщины);</w:t>
      </w:r>
      <w:r w:rsidRPr="00290522">
        <w:rPr>
          <w:rFonts w:ascii="Arial" w:eastAsia="Times New Roman" w:hAnsi="Arial" w:cs="Arial"/>
          <w:color w:val="2D2D2D"/>
          <w:spacing w:val="2"/>
          <w:sz w:val="21"/>
          <w:szCs w:val="21"/>
          <w:lang w:eastAsia="ru-RU"/>
        </w:rPr>
        <w:br/>
        <w:t>(пункт в редакции, введенной в действие с 01.01.2019 года </w:t>
      </w:r>
      <w:hyperlink r:id="rId28" w:history="1">
        <w:r w:rsidRPr="00290522">
          <w:rPr>
            <w:rFonts w:ascii="Arial" w:eastAsia="Times New Roman" w:hAnsi="Arial" w:cs="Arial"/>
            <w:color w:val="00466E"/>
            <w:spacing w:val="2"/>
            <w:sz w:val="21"/>
            <w:szCs w:val="21"/>
            <w:u w:val="single"/>
            <w:lang w:eastAsia="ru-RU"/>
          </w:rPr>
          <w:t>Законом Томской области от 4 октября 2018 года № 105-ОЗ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граждане, пострадавшие в результате событий чрезвычайного характера (пожар, наводнение, другие стихийные бедствия);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инвалиды I, II, III групп;</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семьи, имеющие детей-инвалидов;</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5) многодетные семьи, имеющие трех и более несовершеннолетних детей;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6)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году на производственном объединении «Маяк», граждане из подразделений особого риска;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7) ветераны и инвалиды боевых действий;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8) супруг (супруга) погибшего (умершего) ветерана или инвалида боевых действий, не вступившая (не вступивший) в повторный брак;</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9) лица, необоснованно репрессированные по политическим мотивам и впоследствии </w:t>
      </w:r>
      <w:r w:rsidRPr="00290522">
        <w:rPr>
          <w:rFonts w:ascii="Arial" w:eastAsia="Times New Roman" w:hAnsi="Arial" w:cs="Arial"/>
          <w:color w:val="2D2D2D"/>
          <w:spacing w:val="2"/>
          <w:sz w:val="21"/>
          <w:szCs w:val="21"/>
          <w:lang w:eastAsia="ru-RU"/>
        </w:rPr>
        <w:lastRenderedPageBreak/>
        <w:t>реабилитированные.</w:t>
      </w:r>
      <w:r w:rsidRPr="00290522">
        <w:rPr>
          <w:rFonts w:ascii="Arial" w:eastAsia="Times New Roman" w:hAnsi="Arial" w:cs="Arial"/>
          <w:color w:val="2D2D2D"/>
          <w:spacing w:val="2"/>
          <w:sz w:val="21"/>
          <w:szCs w:val="21"/>
          <w:lang w:eastAsia="ru-RU"/>
        </w:rPr>
        <w:br/>
        <w:t>(Часть дополнительно введена </w:t>
      </w:r>
      <w:hyperlink r:id="rId29"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Ставки платы для граждан по договору купли - продажи лесных насаждений для собственных нужд отопления, для изготовления жердей для хозяйственных нужд, изготовления волокуш устанавливаются равными ставкам платы за единицу объема древесины, установленным Правительством Российской Федерации. </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30" w:history="1">
        <w:r w:rsidRPr="00290522">
          <w:rPr>
            <w:rFonts w:ascii="Arial" w:eastAsia="Times New Roman" w:hAnsi="Arial" w:cs="Arial"/>
            <w:color w:val="00466E"/>
            <w:spacing w:val="2"/>
            <w:sz w:val="21"/>
            <w:szCs w:val="21"/>
            <w:u w:val="single"/>
            <w:lang w:eastAsia="ru-RU"/>
          </w:rPr>
          <w:t>Законом Томской области от 25 декабря 2009 года № 278-ОЗ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w:t>
      </w:r>
      <w:r w:rsidRPr="00290522">
        <w:rPr>
          <w:rFonts w:ascii="Arial" w:eastAsia="Times New Roman" w:hAnsi="Arial" w:cs="Arial"/>
          <w:i/>
          <w:iCs/>
          <w:color w:val="2D2D2D"/>
          <w:spacing w:val="2"/>
          <w:sz w:val="21"/>
          <w:szCs w:val="21"/>
          <w:lang w:eastAsia="ru-RU"/>
        </w:rPr>
        <w:t>.</w:t>
      </w:r>
      <w:proofErr w:type="gramEnd"/>
      <w:r w:rsidRPr="00290522">
        <w:rPr>
          <w:rFonts w:ascii="Arial" w:eastAsia="Times New Roman" w:hAnsi="Arial" w:cs="Arial"/>
          <w:color w:val="2D2D2D"/>
          <w:spacing w:val="2"/>
          <w:sz w:val="21"/>
          <w:szCs w:val="21"/>
          <w:lang w:eastAsia="ru-RU"/>
        </w:rPr>
        <w:t> Установленные частью 2 настоящей статьи ставки платы для граждан по договору купли-продажи лесных насаждений для собственных нужд отопления снижаются на 50 процентов для следующих категорий граждан:</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пенсионеры, а также граждане, достигшие возраста 60 и 55 лет (соответственно мужчины и женщины);</w:t>
      </w:r>
      <w:r w:rsidRPr="00290522">
        <w:rPr>
          <w:rFonts w:ascii="Arial" w:eastAsia="Times New Roman" w:hAnsi="Arial" w:cs="Arial"/>
          <w:color w:val="2D2D2D"/>
          <w:spacing w:val="2"/>
          <w:sz w:val="21"/>
          <w:szCs w:val="21"/>
          <w:lang w:eastAsia="ru-RU"/>
        </w:rPr>
        <w:br/>
        <w:t>(пункт в редакции, введенной в действие с 01.01.2019 года </w:t>
      </w:r>
      <w:hyperlink r:id="rId31" w:history="1">
        <w:r w:rsidRPr="00290522">
          <w:rPr>
            <w:rFonts w:ascii="Arial" w:eastAsia="Times New Roman" w:hAnsi="Arial" w:cs="Arial"/>
            <w:color w:val="00466E"/>
            <w:spacing w:val="2"/>
            <w:sz w:val="21"/>
            <w:szCs w:val="21"/>
            <w:u w:val="single"/>
            <w:lang w:eastAsia="ru-RU"/>
          </w:rPr>
          <w:t>Законом Томской области от 4 октября 2018 года № 105-ОЗ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инвалиды I, II, III групп;</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многодетные семьи, имеющие трех и более несовершеннолетних детей;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молодые специалисты;</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5) граждане, подвергшиеся воздействию радиации вследствие катастрофы на Чернобыльской АЭС, проведения ядерных испытаний на Семипалатинском полигоне, аварии в 1957 году на производственном объединении «Маяк», граждане из подразделений особого риска;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6) ветераны и инвалиды боевых действий;</w:t>
      </w:r>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7) супруг (супруга) погибшего (умершего) ветерана или инвалида боевых действий, не вступившая (не вступивший) в повторный брак;</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8) граждане, пострадавшие в результате событий чрезвычайного характера (пожар, наводнение, другие стихийные бедствия);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9) лица, необоснованно репрессированные по политическим мотивам и впоследствии реабилитированные.</w:t>
      </w:r>
      <w:proofErr w:type="gramEnd"/>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32"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lastRenderedPageBreak/>
        <w:t>Глава 2. Порядок предоставления гражданам права заготовки древесины по договору купли - продажи лесных насаждений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5. Состав документов для получения права заготовки древесины гражданами для собственных нужд по договору - купли продажи</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Заинтересованное лицо лично или через представителя, действующего по доверенности, заверенной нотариально или органом местного самоуправления, подает заявление о заключении договора купли - продажи лесных насаждений в орган, уполномоченный на заключение договора купли - продажи лесных насаждений, с предъявлением документа, подтверждающего личность заявителя или его представителя.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2. </w:t>
      </w:r>
      <w:proofErr w:type="gramStart"/>
      <w:r w:rsidRPr="00290522">
        <w:rPr>
          <w:rFonts w:ascii="Arial" w:eastAsia="Times New Roman" w:hAnsi="Arial" w:cs="Arial"/>
          <w:color w:val="2D2D2D"/>
          <w:spacing w:val="2"/>
          <w:sz w:val="21"/>
          <w:szCs w:val="21"/>
          <w:lang w:eastAsia="ru-RU"/>
        </w:rPr>
        <w:t>В заявлении о заключении договора купли-продажи лесных насаждений указываются: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фамилия, имя, отчество гражданина, его адрес, данные документа, удостоверяющего личность;</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наименование лесничества, в границах которого предполагается осуществить куплю лесных насаждений;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цель использования древесины для определения ее качественных показателей;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испрашиваемый объем древесины (в кубических метрах) в пределах установленных нормативов.</w:t>
      </w:r>
      <w:proofErr w:type="gramEnd"/>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33" w:history="1">
        <w:r w:rsidRPr="00290522">
          <w:rPr>
            <w:rFonts w:ascii="Arial" w:eastAsia="Times New Roman" w:hAnsi="Arial" w:cs="Arial"/>
            <w:color w:val="00466E"/>
            <w:spacing w:val="2"/>
            <w:sz w:val="21"/>
            <w:szCs w:val="21"/>
            <w:u w:val="single"/>
            <w:lang w:eastAsia="ru-RU"/>
          </w:rPr>
          <w:t>Законом Томской области от 25 декабря 2009 года № 278-ОЗ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w:t>
      </w:r>
      <w:proofErr w:type="gramEnd"/>
      <w:r w:rsidRPr="00290522">
        <w:rPr>
          <w:rFonts w:ascii="Arial" w:eastAsia="Times New Roman" w:hAnsi="Arial" w:cs="Arial"/>
          <w:color w:val="2D2D2D"/>
          <w:spacing w:val="2"/>
          <w:sz w:val="21"/>
          <w:szCs w:val="21"/>
          <w:lang w:eastAsia="ru-RU"/>
        </w:rPr>
        <w:t xml:space="preserve"> При подаче заявления через представителя к заявлению прилагается доверенность.</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w:t>
      </w:r>
      <w:proofErr w:type="gramStart"/>
      <w:r w:rsidRPr="00290522">
        <w:rPr>
          <w:rFonts w:ascii="Arial" w:eastAsia="Times New Roman" w:hAnsi="Arial" w:cs="Arial"/>
          <w:color w:val="2D2D2D"/>
          <w:spacing w:val="2"/>
          <w:sz w:val="21"/>
          <w:szCs w:val="21"/>
          <w:lang w:eastAsia="ru-RU"/>
        </w:rPr>
        <w:t xml:space="preserve">Договоры купли-продажи лесных насаждений для заготовки древесины для собственных нужд для строительства </w:t>
      </w:r>
      <w:proofErr w:type="spellStart"/>
      <w:r w:rsidRPr="00290522">
        <w:rPr>
          <w:rFonts w:ascii="Arial" w:eastAsia="Times New Roman" w:hAnsi="Arial" w:cs="Arial"/>
          <w:color w:val="2D2D2D"/>
          <w:spacing w:val="2"/>
          <w:sz w:val="21"/>
          <w:szCs w:val="21"/>
          <w:lang w:eastAsia="ru-RU"/>
        </w:rPr>
        <w:t>иобъектов</w:t>
      </w:r>
      <w:proofErr w:type="spellEnd"/>
      <w:r w:rsidRPr="00290522">
        <w:rPr>
          <w:rFonts w:ascii="Arial" w:eastAsia="Times New Roman" w:hAnsi="Arial" w:cs="Arial"/>
          <w:color w:val="2D2D2D"/>
          <w:spacing w:val="2"/>
          <w:sz w:val="21"/>
          <w:szCs w:val="21"/>
          <w:lang w:eastAsia="ru-RU"/>
        </w:rPr>
        <w:t xml:space="preserve"> индивидуального жилищного строительства,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отопления жилых помещений, отопления бань (при наличии центрального отопления или газификации жилого помещения) заключаются с гражданами, включенными органами местного самоуправления в список нуждающихся в древесине</w:t>
      </w:r>
      <w:proofErr w:type="gramEnd"/>
      <w:r w:rsidRPr="00290522">
        <w:rPr>
          <w:rFonts w:ascii="Arial" w:eastAsia="Times New Roman" w:hAnsi="Arial" w:cs="Arial"/>
          <w:color w:val="2D2D2D"/>
          <w:spacing w:val="2"/>
          <w:sz w:val="21"/>
          <w:szCs w:val="21"/>
          <w:lang w:eastAsia="ru-RU"/>
        </w:rPr>
        <w:t xml:space="preserve"> для собственных нужд.</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Договоры купли-продажи лесных насаждений для заготовки древесины для собственных нужд для изготовления жердей для хозяйственных нужд и волокуш, отопления охотничьих </w:t>
      </w:r>
      <w:r w:rsidRPr="00290522">
        <w:rPr>
          <w:rFonts w:ascii="Arial" w:eastAsia="Times New Roman" w:hAnsi="Arial" w:cs="Arial"/>
          <w:color w:val="2D2D2D"/>
          <w:spacing w:val="2"/>
          <w:sz w:val="21"/>
          <w:szCs w:val="21"/>
          <w:lang w:eastAsia="ru-RU"/>
        </w:rPr>
        <w:lastRenderedPageBreak/>
        <w:t>избушек, хозяйственных построек, необходимых для осуществления гражданами для собственных нужд пчеловодства, заключаются с гражданами без включения их органами местного самоуправления в список нуждающихся в древесине для собственных нужд.</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34"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6. Порядок рассмотрения заявления</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1. В присутствии заявителя (или его представителя) должностное лицо, ответственное за прием и рассмотрение заявлений, проверяет заявление на соответствие требованиям статьи 5 настоящего Закона.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После принятия заявления гражданин (или его представитель) имеет право выбрать участок для заготовки древесины.</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Заявление не принимается в случае, если содержание заявления не соответствует требованиям статьи 5 настоящего Закона.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Заявитель (или его представитель) выбирает место заготовки древесины из перечня участков лесных насаждений, предназначенных для заготовки древесины гражданами для собственных нужд. Заявитель (или его представитель) вправе посетить место заготовки древесины. Затраты на посещение заявитель производит из собственных средств.</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Объем выделяемой древесины определяется в соответствии с заявлением гражданина, поданным в установленном порядке в соответствии со статьей 5 настоящего Закона.</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35"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6.1. Порядок формирования списка граждан, нуждающихся в древесине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 xml:space="preserve">1. </w:t>
      </w:r>
      <w:proofErr w:type="gramStart"/>
      <w:r w:rsidRPr="00290522">
        <w:rPr>
          <w:rFonts w:ascii="Arial" w:eastAsia="Times New Roman" w:hAnsi="Arial" w:cs="Arial"/>
          <w:color w:val="2D2D2D"/>
          <w:spacing w:val="2"/>
          <w:sz w:val="21"/>
          <w:szCs w:val="21"/>
          <w:lang w:eastAsia="ru-RU"/>
        </w:rPr>
        <w:t>Для включения в список нуждающихся в древесине для собственных нужд для строительства объектов индивидуального жилищного строительства, строительства строений для содержания принадлежащих гражданину на праве собственности пяти и более коров, строительства хозяйственных построек, ремонта объектов недвижимости гражданин обращается в орган местного самоуправления поселения (городского округа), на территории которого располагается земельный участок для строительства объекта индивидуального жилищного строительства, строения для содержания пяти</w:t>
      </w:r>
      <w:proofErr w:type="gramEnd"/>
      <w:r w:rsidRPr="00290522">
        <w:rPr>
          <w:rFonts w:ascii="Arial" w:eastAsia="Times New Roman" w:hAnsi="Arial" w:cs="Arial"/>
          <w:color w:val="2D2D2D"/>
          <w:spacing w:val="2"/>
          <w:sz w:val="21"/>
          <w:szCs w:val="21"/>
          <w:lang w:eastAsia="ru-RU"/>
        </w:rPr>
        <w:t xml:space="preserve"> и более коров, хозяйственных построек или объект недвижимости гражданина, нуждающийся в ремонте.</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36"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lastRenderedPageBreak/>
        <w:t>2.</w:t>
      </w:r>
      <w:proofErr w:type="gramEnd"/>
      <w:r w:rsidRPr="00290522">
        <w:rPr>
          <w:rFonts w:ascii="Arial" w:eastAsia="Times New Roman" w:hAnsi="Arial" w:cs="Arial"/>
          <w:color w:val="2D2D2D"/>
          <w:spacing w:val="2"/>
          <w:sz w:val="21"/>
          <w:szCs w:val="21"/>
          <w:lang w:eastAsia="ru-RU"/>
        </w:rPr>
        <w:t xml:space="preserve"> В список нуждающихся в древесине для собственных нужд отопления жилых помещений, отопления бань (при наличии центрального отопления или газификации жилого помещения) граждане включаются на основании части 3 статьи 11 настоящего Закона. </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37" w:history="1">
        <w:r w:rsidRPr="00290522">
          <w:rPr>
            <w:rFonts w:ascii="Arial" w:eastAsia="Times New Roman" w:hAnsi="Arial" w:cs="Arial"/>
            <w:color w:val="00466E"/>
            <w:spacing w:val="2"/>
            <w:sz w:val="21"/>
            <w:szCs w:val="21"/>
            <w:u w:val="single"/>
            <w:lang w:eastAsia="ru-RU"/>
          </w:rPr>
          <w:t>Законом Томской области от 6 июля 2012 года № 125-ОЗ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 xml:space="preserve">3. </w:t>
      </w:r>
      <w:proofErr w:type="gramStart"/>
      <w:r w:rsidRPr="00290522">
        <w:rPr>
          <w:rFonts w:ascii="Arial" w:eastAsia="Times New Roman" w:hAnsi="Arial" w:cs="Arial"/>
          <w:color w:val="2D2D2D"/>
          <w:spacing w:val="2"/>
          <w:sz w:val="21"/>
          <w:szCs w:val="21"/>
          <w:lang w:eastAsia="ru-RU"/>
        </w:rPr>
        <w:t>Садоводческое, огородническое или дачное некоммерческое объединение граждан, созданное до дня вступления в силу </w:t>
      </w:r>
      <w:hyperlink r:id="rId38" w:history="1">
        <w:r w:rsidRPr="00290522">
          <w:rPr>
            <w:rFonts w:ascii="Arial" w:eastAsia="Times New Roman" w:hAnsi="Arial" w:cs="Arial"/>
            <w:color w:val="00466E"/>
            <w:spacing w:val="2"/>
            <w:sz w:val="21"/>
            <w:szCs w:val="21"/>
            <w:u w:val="single"/>
            <w:lang w:eastAsia="ru-RU"/>
          </w:rPr>
          <w:t>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290522">
        <w:rPr>
          <w:rFonts w:ascii="Arial" w:eastAsia="Times New Roman" w:hAnsi="Arial" w:cs="Arial"/>
          <w:color w:val="2D2D2D"/>
          <w:spacing w:val="2"/>
          <w:sz w:val="21"/>
          <w:szCs w:val="21"/>
          <w:lang w:eastAsia="ru-RU"/>
        </w:rPr>
        <w:t>, а также садоводческое или огородническое некоммерческое товарищество ежегодно в срок до 1 июня направляет в орган местного самоуправления поселения (городского</w:t>
      </w:r>
      <w:proofErr w:type="gramEnd"/>
      <w:r w:rsidRPr="00290522">
        <w:rPr>
          <w:rFonts w:ascii="Arial" w:eastAsia="Times New Roman" w:hAnsi="Arial" w:cs="Arial"/>
          <w:color w:val="2D2D2D"/>
          <w:spacing w:val="2"/>
          <w:sz w:val="21"/>
          <w:szCs w:val="21"/>
          <w:lang w:eastAsia="ru-RU"/>
        </w:rPr>
        <w:t xml:space="preserve"> округа), на территории которого оно зарегистрировано, список граждан - членов указанных в настоящей части некоммерческих организаций, нуждающихся в древесине для собственных нужд отопления, для включения их в список граждан, нуждающихся в древесине для собственных нужд отопления.</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01.01.2019 года </w:t>
      </w:r>
      <w:hyperlink r:id="rId39" w:history="1">
        <w:r w:rsidRPr="00290522">
          <w:rPr>
            <w:rFonts w:ascii="Arial" w:eastAsia="Times New Roman" w:hAnsi="Arial" w:cs="Arial"/>
            <w:color w:val="00466E"/>
            <w:spacing w:val="2"/>
            <w:sz w:val="21"/>
            <w:szCs w:val="21"/>
            <w:u w:val="single"/>
            <w:lang w:eastAsia="ru-RU"/>
          </w:rPr>
          <w:t>Законом Томской области от 10 октября 2018 года № 110-ОЗ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w:t>
      </w:r>
      <w:proofErr w:type="gramEnd"/>
      <w:r w:rsidRPr="00290522">
        <w:rPr>
          <w:rFonts w:ascii="Arial" w:eastAsia="Times New Roman" w:hAnsi="Arial" w:cs="Arial"/>
          <w:color w:val="2D2D2D"/>
          <w:spacing w:val="2"/>
          <w:sz w:val="21"/>
          <w:szCs w:val="21"/>
          <w:lang w:eastAsia="ru-RU"/>
        </w:rPr>
        <w:t xml:space="preserve"> </w:t>
      </w:r>
      <w:proofErr w:type="gramStart"/>
      <w:r w:rsidRPr="00290522">
        <w:rPr>
          <w:rFonts w:ascii="Arial" w:eastAsia="Times New Roman" w:hAnsi="Arial" w:cs="Arial"/>
          <w:color w:val="2D2D2D"/>
          <w:spacing w:val="2"/>
          <w:sz w:val="21"/>
          <w:szCs w:val="21"/>
          <w:lang w:eastAsia="ru-RU"/>
        </w:rPr>
        <w:t>Собственники садовых земельных участков или огородных земельных участков, а также правообладатели садовых или огородных земельных участков в случаях, установленных частью 11 </w:t>
      </w:r>
      <w:hyperlink r:id="rId40" w:history="1">
        <w:r w:rsidRPr="00290522">
          <w:rPr>
            <w:rFonts w:ascii="Arial" w:eastAsia="Times New Roman" w:hAnsi="Arial" w:cs="Arial"/>
            <w:color w:val="00466E"/>
            <w:spacing w:val="2"/>
            <w:sz w:val="21"/>
            <w:szCs w:val="21"/>
            <w:u w:val="single"/>
            <w:lang w:eastAsia="ru-RU"/>
          </w:rPr>
          <w:t>статьи 12 Федерального закона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290522">
        <w:rPr>
          <w:rFonts w:ascii="Arial" w:eastAsia="Times New Roman" w:hAnsi="Arial" w:cs="Arial"/>
          <w:color w:val="2D2D2D"/>
          <w:spacing w:val="2"/>
          <w:sz w:val="21"/>
          <w:szCs w:val="21"/>
          <w:lang w:eastAsia="ru-RU"/>
        </w:rPr>
        <w:t>, не являющиеся членами садоводческого или огороднического некоммерческого товарищества, ежегодно в</w:t>
      </w:r>
      <w:proofErr w:type="gramEnd"/>
      <w:r w:rsidRPr="00290522">
        <w:rPr>
          <w:rFonts w:ascii="Arial" w:eastAsia="Times New Roman" w:hAnsi="Arial" w:cs="Arial"/>
          <w:color w:val="2D2D2D"/>
          <w:spacing w:val="2"/>
          <w:sz w:val="21"/>
          <w:szCs w:val="21"/>
          <w:lang w:eastAsia="ru-RU"/>
        </w:rPr>
        <w:t xml:space="preserve"> срок до 1 июня обращаются в орган местного самоуправления поселения (городского округа), на территории которого они ведут свою деятельность, для включения их в список граждан, нуждающихся в древесине для собственных нужд отопления.</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01.01.2019 года </w:t>
      </w:r>
      <w:hyperlink r:id="rId41" w:history="1">
        <w:r w:rsidRPr="00290522">
          <w:rPr>
            <w:rFonts w:ascii="Arial" w:eastAsia="Times New Roman" w:hAnsi="Arial" w:cs="Arial"/>
            <w:color w:val="00466E"/>
            <w:spacing w:val="2"/>
            <w:sz w:val="21"/>
            <w:szCs w:val="21"/>
            <w:u w:val="single"/>
            <w:lang w:eastAsia="ru-RU"/>
          </w:rPr>
          <w:t>Законом Томской области от 10 октября 2018 года № 110-ОЗ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 xml:space="preserve">5. </w:t>
      </w:r>
      <w:proofErr w:type="gramStart"/>
      <w:r w:rsidRPr="00290522">
        <w:rPr>
          <w:rFonts w:ascii="Arial" w:eastAsia="Times New Roman" w:hAnsi="Arial" w:cs="Arial"/>
          <w:color w:val="2D2D2D"/>
          <w:spacing w:val="2"/>
          <w:sz w:val="21"/>
          <w:szCs w:val="21"/>
          <w:lang w:eastAsia="ru-RU"/>
        </w:rPr>
        <w:t>Орган местного самоуправления поселения (городского округа) на основании статьи 11 настоящего Закона дважды в год в срок до 1 ноября и 1 июня формирует список граждан, нуждающихся в древесине для собственных нужд, и в срок до 10 ноября и 10 июня направляет его органу, уполномоченному на заключение договоров купли-продажи лесных насаждений.</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В случае возникновения событий чрезвычайного характера (пожар, наводнение, другие стихийные бедствия) орган местного самоуправления поселения (городского округа) на основании статьи 11 настоящего Закона формирует список граждан, пострадавших от событий чрезвычайного характера и нуждающихся в древесине для собственных нужд, и ежемесячно направляет его органу, уполномоченному на заключение договоров купли-продажи лесных насаждений.</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42" w:history="1">
        <w:r w:rsidRPr="00290522">
          <w:rPr>
            <w:rFonts w:ascii="Arial" w:eastAsia="Times New Roman" w:hAnsi="Arial" w:cs="Arial"/>
            <w:color w:val="00466E"/>
            <w:spacing w:val="2"/>
            <w:sz w:val="21"/>
            <w:szCs w:val="21"/>
            <w:u w:val="single"/>
            <w:lang w:eastAsia="ru-RU"/>
          </w:rPr>
          <w:t>Законом Томской области от 14 мая 2014 года № 65-ОЗ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lastRenderedPageBreak/>
        <w:t>Статья 7. Договор купли - продажи лесных насаждений для заготовки гражданами древесины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Договор купли-продажи лесных насаждений, расположенных на землях, находящихся в собственности Российской Федерации, собственности Томской области, а также на землях, государственная собственность на которые не разграничена, для заготовки древесины гражданами для собственных нужд подготавливается исполнительным органом государственной власти Томской области, осуществляющим полномочия в области лесных отношений, или уполномоченными им учреждениями.</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43" w:history="1">
        <w:r w:rsidRPr="00290522">
          <w:rPr>
            <w:rFonts w:ascii="Arial" w:eastAsia="Times New Roman" w:hAnsi="Arial" w:cs="Arial"/>
            <w:color w:val="00466E"/>
            <w:spacing w:val="2"/>
            <w:sz w:val="21"/>
            <w:szCs w:val="21"/>
            <w:u w:val="single"/>
            <w:lang w:eastAsia="ru-RU"/>
          </w:rPr>
          <w:t>Законом Томской области от 25 декабря 2009 года № 278-ОЗ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w:t>
      </w:r>
      <w:proofErr w:type="gramEnd"/>
      <w:r w:rsidRPr="00290522">
        <w:rPr>
          <w:rFonts w:ascii="Arial" w:eastAsia="Times New Roman" w:hAnsi="Arial" w:cs="Arial"/>
          <w:color w:val="2D2D2D"/>
          <w:spacing w:val="2"/>
          <w:sz w:val="21"/>
          <w:szCs w:val="21"/>
          <w:lang w:eastAsia="ru-RU"/>
        </w:rPr>
        <w:t xml:space="preserve"> Договор купли-продажи лесных насаждений, расположенных на землях, находящихся в муниципальной собственности, для заготовки древесины гражданами для собственных нужд, подготавливается органами местного самоуправления, или созданными ими учреждениями, осуществляющими полномочия в области лесных отношений.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Договор купли-продажи лесных насаждений для заготовки древесины гражданами для собственных нужд подготавливается на основании формы примерного договора купли-продажи лесных насаждений, утвержденного уполномоченным Правительством Российской Федерации федеральным органом исполнительной власти, и в соответствии с </w:t>
      </w:r>
      <w:hyperlink r:id="rId44" w:history="1">
        <w:r w:rsidRPr="00290522">
          <w:rPr>
            <w:rFonts w:ascii="Arial" w:eastAsia="Times New Roman" w:hAnsi="Arial" w:cs="Arial"/>
            <w:color w:val="00466E"/>
            <w:spacing w:val="2"/>
            <w:sz w:val="21"/>
            <w:szCs w:val="21"/>
            <w:u w:val="single"/>
            <w:lang w:eastAsia="ru-RU"/>
          </w:rPr>
          <w:t>Гражданским кодексом Российской</w:t>
        </w:r>
      </w:hyperlink>
      <w:r w:rsidRPr="00290522">
        <w:rPr>
          <w:rFonts w:ascii="Arial" w:eastAsia="Times New Roman" w:hAnsi="Arial" w:cs="Arial"/>
          <w:color w:val="2D2D2D"/>
          <w:spacing w:val="2"/>
          <w:sz w:val="21"/>
          <w:szCs w:val="21"/>
          <w:lang w:eastAsia="ru-RU"/>
        </w:rPr>
        <w:t> Федерации.</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45"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90522">
        <w:rPr>
          <w:rFonts w:ascii="Arial" w:eastAsia="Times New Roman" w:hAnsi="Arial" w:cs="Arial"/>
          <w:b/>
          <w:bCs/>
          <w:color w:val="2D2D2D"/>
          <w:spacing w:val="2"/>
          <w:sz w:val="21"/>
          <w:szCs w:val="21"/>
          <w:lang w:eastAsia="ru-RU"/>
        </w:rPr>
        <w:t>Статья 7-1. Учет и хранение договоров купли-продажи лесных насаждений</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Порядок учета и хранения договоров купли-продажи лесных насаждений для заготовки гражданами древесины для собственных нужд, а также ведения информационной базы устанавливается Администрацией Томской области.</w:t>
      </w:r>
      <w:r w:rsidRPr="00290522">
        <w:rPr>
          <w:rFonts w:ascii="Arial" w:eastAsia="Times New Roman" w:hAnsi="Arial" w:cs="Arial"/>
          <w:color w:val="2D2D2D"/>
          <w:spacing w:val="2"/>
          <w:sz w:val="21"/>
          <w:szCs w:val="21"/>
          <w:lang w:eastAsia="ru-RU"/>
        </w:rPr>
        <w:br/>
        <w:t>(Статья дополнительно введена </w:t>
      </w:r>
      <w:hyperlink r:id="rId46"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3. Порядок подготовки перечня участков лесных насаждений, предназначенных для заготовки древесины гражданами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8. Порядок формирования заявки на древесину, необходимую для удовлетворения собственных нужд граждан</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lastRenderedPageBreak/>
        <w:br/>
        <w:t>1. Исполнительный орган государственной власти Томской области, осуществляющий полномочия в области лесных отношений, до 1 сентября года, предшествующего заготовке древесины, устанавливает годовые объемы заготовки гражданами древесины для собственных нужд (в кубических метрах) на соответствующий год по муниципальным районам (городским округам). Установленные годовые объемы заготовки гражданами древесины для собственных нужд направляются в органы местного самоуправления муниципальных районов (городских округов).</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Органы местного самоуправления муниципальных районов (городских округов) до 30 сентября года, предшествующего заготовке древесины, в соответствии с годовыми объемами древесины, установленными частью 1 настоящей статьи, устанавливают годовые объемы заготовки гражданами древесины для собственных нужд (в кубических метрах) по сельским (городским) поселениям. Установленные годовые объемы заготовки гражданами древесины для собственных нужд направляются в исполнительный орган государственной власти Томской области, осуществляющий полномочия в области лесных отношений.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3. Годовые объемы заготовки гражданами древесины для собственных нужд, установленные по сельским (городским) поселениям по хвойному хозяйству, распределяются в следующей пропорции:</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2/3 общего объема древесины предназначается для строительства объектов индивидуального жилищного строительства</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t>1/3 общего объема древесины предназначается для ремонта индивидуальных жилых домов, для строительства хозяйственных построек. </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47"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 xml:space="preserve">4. В </w:t>
      </w:r>
      <w:proofErr w:type="spellStart"/>
      <w:r w:rsidRPr="00290522">
        <w:rPr>
          <w:rFonts w:ascii="Arial" w:eastAsia="Times New Roman" w:hAnsi="Arial" w:cs="Arial"/>
          <w:color w:val="2D2D2D"/>
          <w:spacing w:val="2"/>
          <w:sz w:val="21"/>
          <w:szCs w:val="21"/>
          <w:lang w:eastAsia="ru-RU"/>
        </w:rPr>
        <w:t>лесодефицитных</w:t>
      </w:r>
      <w:proofErr w:type="spellEnd"/>
      <w:r w:rsidRPr="00290522">
        <w:rPr>
          <w:rFonts w:ascii="Arial" w:eastAsia="Times New Roman" w:hAnsi="Arial" w:cs="Arial"/>
          <w:color w:val="2D2D2D"/>
          <w:spacing w:val="2"/>
          <w:sz w:val="21"/>
          <w:szCs w:val="21"/>
          <w:lang w:eastAsia="ru-RU"/>
        </w:rPr>
        <w:t xml:space="preserve"> районах для собственных нужд граждан для ремонта объектов недвижимости объемы заготовки устанавливаются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9. Выполнение работ по подбору участков лесных насаждений, установлению их границ на местности, определению объемов древесины, предназначенной к заготовке</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Исполнительный орган государственной власти Томской области, осуществляющий полномочия в области лесных отношений, проводит организационно-технические мероприятия по подбору участков лесных насаждений, предназначенных для заготовки древесины гражданами для собственных нужд, и формирует перечень участков лесных насаждений, предназначенных для заготовки древесины гражданами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 xml:space="preserve">2. Перечень участков лесных насаждений, предназначенных для заготовки гражданами </w:t>
      </w:r>
      <w:r w:rsidRPr="00290522">
        <w:rPr>
          <w:rFonts w:ascii="Arial" w:eastAsia="Times New Roman" w:hAnsi="Arial" w:cs="Arial"/>
          <w:color w:val="2D2D2D"/>
          <w:spacing w:val="2"/>
          <w:sz w:val="21"/>
          <w:szCs w:val="21"/>
          <w:lang w:eastAsia="ru-RU"/>
        </w:rPr>
        <w:lastRenderedPageBreak/>
        <w:t>древесины для собственных нужд, направляется главам муниципальных районов (городских округов), публикуется в периодическом печатном издании, определяемом Администрацией Томской области, и размещается на официальном сайте Администрации Томской области не позднее 1 декабря.</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3. Состав перечня участков лесных насаждений, предназначенных для заготовки древесины гражданами для собственных нужд, порядок его разработки и внесения в него изменений устанавливаются исполнительным органом государственной власти Томской области, осуществляющим полномочия в области лесных отношений.</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48"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4. Нормативы заготовки гражданами древесины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10. Нормативы заготовки гражданами древесины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Граждане вправе заготавливать древесину для собственных нужд по следующим нормативам:</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для строительства объектов индивидуального жилищного строительства предельный объем - 150 кубических метров древесины по хвойному хозяйству один раз в 30 лет;</w:t>
      </w:r>
      <w:r w:rsidRPr="00290522">
        <w:rPr>
          <w:rFonts w:ascii="Arial" w:eastAsia="Times New Roman" w:hAnsi="Arial" w:cs="Arial"/>
          <w:color w:val="2D2D2D"/>
          <w:spacing w:val="2"/>
          <w:sz w:val="21"/>
          <w:szCs w:val="21"/>
          <w:lang w:eastAsia="ru-RU"/>
        </w:rPr>
        <w:br/>
        <w:t>(пункт в редакции, введенной в действие с 09.01.2019 года </w:t>
      </w:r>
      <w:hyperlink r:id="rId49"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1.1) для строительства строений для содержания принадлежащих гражданину на праве собственности пяти и более коров предельный объем - 100 кубических метров древесины по хвойному хозяйству один раз в 15 лет;</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2) для ремонта объектов недвижимости - предельный объем суммарно - 25 кубических метров древесины с долей хвойной древесины не более 60 процентов или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один раз в 15 лет;</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3) для строительства хозяйственных построек предельный объем - 25 кубических метров древесины один раз в 15 лет;</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4.1)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lastRenderedPageBreak/>
        <w:t xml:space="preserve">5) для нужд отопления жилых помещений (при отсутствии центрального отопления и газификации) предельный объем - 25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5.1)для нужд отопления бань (при наличии центрального отопления или газификации жилого помещения) предельный объем - 5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6) для нужд отопления жилых помещений гражданам, проживающим в местностях, приравненных к районам Крайнего Севера (при отсутствии центрального отопления и газификации), предельный объем - 37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6.1) для нужд отопления бань гражданам, проживающим в местностях, приравненных к районам Крайнего Севера (при наличии центрального отопления или газификации жилого помещения), предельный объем - 7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 xml:space="preserve">7) для нужд отопления жилых строений и (или) хозяйственных построек, расположенных на садовых или огородных земельных участках, предельный объем - 5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t>(пункт в редакции, введенной в действие с 01.01.2019 года </w:t>
      </w:r>
      <w:hyperlink r:id="rId50" w:history="1">
        <w:r w:rsidRPr="00290522">
          <w:rPr>
            <w:rFonts w:ascii="Arial" w:eastAsia="Times New Roman" w:hAnsi="Arial" w:cs="Arial"/>
            <w:color w:val="00466E"/>
            <w:spacing w:val="2"/>
            <w:sz w:val="21"/>
            <w:szCs w:val="21"/>
            <w:u w:val="single"/>
            <w:lang w:eastAsia="ru-RU"/>
          </w:rPr>
          <w:t>Законом Томской области от 10 октября 2018 года № 110-ОЗ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 xml:space="preserve">8) для нужд отопления охотничьих избушек, при наличии правоустанавливающих документов на осуществление деятельности в сфере охотничьего хозяйства, предельный объем - 5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 xml:space="preserve">9) для нужд отопления хозяйственных построек, необходимых для осуществления гражданами для собственных нужд пчеловодства, предельный объем - 5 кубических метров древесины по </w:t>
      </w:r>
      <w:proofErr w:type="spellStart"/>
      <w:r w:rsidRPr="00290522">
        <w:rPr>
          <w:rFonts w:ascii="Arial" w:eastAsia="Times New Roman" w:hAnsi="Arial" w:cs="Arial"/>
          <w:color w:val="2D2D2D"/>
          <w:spacing w:val="2"/>
          <w:sz w:val="21"/>
          <w:szCs w:val="21"/>
          <w:lang w:eastAsia="ru-RU"/>
        </w:rPr>
        <w:t>мягколиственному</w:t>
      </w:r>
      <w:proofErr w:type="spellEnd"/>
      <w:r w:rsidRPr="00290522">
        <w:rPr>
          <w:rFonts w:ascii="Arial" w:eastAsia="Times New Roman" w:hAnsi="Arial" w:cs="Arial"/>
          <w:color w:val="2D2D2D"/>
          <w:spacing w:val="2"/>
          <w:sz w:val="21"/>
          <w:szCs w:val="21"/>
          <w:lang w:eastAsia="ru-RU"/>
        </w:rPr>
        <w:t xml:space="preserve"> хозяйству или дровяной хвойной древесины один раз в год;</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10)для изготовления жердей для хозяйственных нужд предельный объем - 2 кубических метра древесины один раз в год;</w:t>
      </w:r>
      <w:proofErr w:type="gramEnd"/>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11) для изготовления волокуш предельный объем - 5 </w:t>
      </w:r>
      <w:proofErr w:type="spellStart"/>
      <w:r w:rsidRPr="00290522">
        <w:rPr>
          <w:rFonts w:ascii="Arial" w:eastAsia="Times New Roman" w:hAnsi="Arial" w:cs="Arial"/>
          <w:color w:val="2D2D2D"/>
          <w:spacing w:val="2"/>
          <w:sz w:val="21"/>
          <w:szCs w:val="21"/>
          <w:lang w:eastAsia="ru-RU"/>
        </w:rPr>
        <w:t>мягколиственных</w:t>
      </w:r>
      <w:proofErr w:type="spellEnd"/>
      <w:r w:rsidRPr="00290522">
        <w:rPr>
          <w:rFonts w:ascii="Arial" w:eastAsia="Times New Roman" w:hAnsi="Arial" w:cs="Arial"/>
          <w:color w:val="2D2D2D"/>
          <w:spacing w:val="2"/>
          <w:sz w:val="21"/>
          <w:szCs w:val="21"/>
          <w:lang w:eastAsia="ru-RU"/>
        </w:rPr>
        <w:t xml:space="preserve"> деревьев один раз в год.</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w:t>
      </w:r>
      <w:hyperlink r:id="rId51"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2. Для граждан, пострадавших от событий чрезвычайного характера (пожар, наводнение, другие стихийные бедствия), нормативы, установленные частью 1 настоящей статьи, применяются без временных ограничений. </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lastRenderedPageBreak/>
        <w:t xml:space="preserve">3. Для нужд отопления допускается отпуск древесины в порядке уборки </w:t>
      </w:r>
      <w:proofErr w:type="spellStart"/>
      <w:r w:rsidRPr="00290522">
        <w:rPr>
          <w:rFonts w:ascii="Arial" w:eastAsia="Times New Roman" w:hAnsi="Arial" w:cs="Arial"/>
          <w:color w:val="2D2D2D"/>
          <w:spacing w:val="2"/>
          <w:sz w:val="21"/>
          <w:szCs w:val="21"/>
          <w:lang w:eastAsia="ru-RU"/>
        </w:rPr>
        <w:t>валежной</w:t>
      </w:r>
      <w:proofErr w:type="spellEnd"/>
      <w:r w:rsidRPr="00290522">
        <w:rPr>
          <w:rFonts w:ascii="Arial" w:eastAsia="Times New Roman" w:hAnsi="Arial" w:cs="Arial"/>
          <w:color w:val="2D2D2D"/>
          <w:spacing w:val="2"/>
          <w:sz w:val="21"/>
          <w:szCs w:val="21"/>
          <w:lang w:eastAsia="ru-RU"/>
        </w:rPr>
        <w:t>, сухостойной, ветровальной и буреломной древесины.</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(Статья в редакции, введенной в действие </w:t>
      </w:r>
      <w:hyperlink r:id="rId52" w:history="1">
        <w:r w:rsidRPr="00290522">
          <w:rPr>
            <w:rFonts w:ascii="Arial" w:eastAsia="Times New Roman" w:hAnsi="Arial" w:cs="Arial"/>
            <w:color w:val="00466E"/>
            <w:spacing w:val="2"/>
            <w:sz w:val="21"/>
            <w:szCs w:val="21"/>
            <w:u w:val="single"/>
            <w:lang w:eastAsia="ru-RU"/>
          </w:rPr>
          <w:t>Законом Томской области от 25 декабря 2009 года № 278-ОЗ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4.</w:t>
      </w:r>
      <w:proofErr w:type="gramEnd"/>
      <w:r w:rsidRPr="00290522">
        <w:rPr>
          <w:rFonts w:ascii="Arial" w:eastAsia="Times New Roman" w:hAnsi="Arial" w:cs="Arial"/>
          <w:color w:val="2D2D2D"/>
          <w:spacing w:val="2"/>
          <w:sz w:val="21"/>
          <w:szCs w:val="21"/>
          <w:lang w:eastAsia="ru-RU"/>
        </w:rPr>
        <w:t xml:space="preserve"> Не допускается повторное предоставление гражданам права на заготовку древесины для собственных нужд до истечения сроков, установленных в части 1 настоящей статьи.</w:t>
      </w:r>
      <w:r w:rsidRPr="00290522">
        <w:rPr>
          <w:rFonts w:ascii="Arial" w:eastAsia="Times New Roman" w:hAnsi="Arial" w:cs="Arial"/>
          <w:color w:val="2D2D2D"/>
          <w:spacing w:val="2"/>
          <w:sz w:val="21"/>
          <w:szCs w:val="21"/>
          <w:lang w:eastAsia="ru-RU"/>
        </w:rPr>
        <w:br/>
        <w:t>(Часть дополнительно введена </w:t>
      </w:r>
      <w:hyperlink r:id="rId53" w:history="1">
        <w:r w:rsidRPr="00290522">
          <w:rPr>
            <w:rFonts w:ascii="Arial" w:eastAsia="Times New Roman" w:hAnsi="Arial" w:cs="Arial"/>
            <w:color w:val="00466E"/>
            <w:spacing w:val="2"/>
            <w:sz w:val="21"/>
            <w:szCs w:val="21"/>
            <w:u w:val="single"/>
            <w:lang w:eastAsia="ru-RU"/>
          </w:rPr>
          <w:t>Законом Томской области от 15 ноября 2010 года № 284-ОЗ</w:t>
        </w:r>
      </w:hyperlink>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11. Основания для вынесения органами местного самоуправления поселений решений о признании граждан нуждающимися в древесине</w:t>
      </w:r>
    </w:p>
    <w:p w:rsidR="00290522" w:rsidRPr="00290522" w:rsidRDefault="00290522" w:rsidP="00290522">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 xml:space="preserve">Статья 11. Основания для включения органами местного самоуправления поселений, городских округов </w:t>
      </w:r>
      <w:proofErr w:type="gramStart"/>
      <w:r w:rsidRPr="00290522">
        <w:rPr>
          <w:rFonts w:ascii="Arial" w:eastAsia="Times New Roman" w:hAnsi="Arial" w:cs="Arial"/>
          <w:color w:val="3C3C3C"/>
          <w:spacing w:val="2"/>
          <w:sz w:val="31"/>
          <w:szCs w:val="31"/>
          <w:lang w:eastAsia="ru-RU"/>
        </w:rPr>
        <w:t>граждан</w:t>
      </w:r>
      <w:proofErr w:type="gramEnd"/>
      <w:r w:rsidRPr="00290522">
        <w:rPr>
          <w:rFonts w:ascii="Arial" w:eastAsia="Times New Roman" w:hAnsi="Arial" w:cs="Arial"/>
          <w:color w:val="3C3C3C"/>
          <w:spacing w:val="2"/>
          <w:sz w:val="31"/>
          <w:szCs w:val="31"/>
          <w:lang w:eastAsia="ru-RU"/>
        </w:rPr>
        <w:t xml:space="preserve"> в список нуждающихся в древесине для собственных нужд</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1. Гражданин включается в список нуждающихся в древесине для строительства объекта индивидуального жилищного строительства при наличии следующих оснований: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w:t>
      </w:r>
      <w:proofErr w:type="gramEnd"/>
      <w:r w:rsidRPr="00290522">
        <w:rPr>
          <w:rFonts w:ascii="Arial" w:eastAsia="Times New Roman" w:hAnsi="Arial" w:cs="Arial"/>
          <w:color w:val="2D2D2D"/>
          <w:spacing w:val="2"/>
          <w:sz w:val="21"/>
          <w:szCs w:val="21"/>
          <w:lang w:eastAsia="ru-RU"/>
        </w:rPr>
        <w:t xml:space="preserve">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(Часть в редакции, введенной в действие с 09.01.2019 года </w:t>
      </w:r>
      <w:hyperlink r:id="rId54" w:history="1">
        <w:r w:rsidRPr="00290522">
          <w:rPr>
            <w:rFonts w:ascii="Arial" w:eastAsia="Times New Roman" w:hAnsi="Arial" w:cs="Arial"/>
            <w:color w:val="00466E"/>
            <w:spacing w:val="2"/>
            <w:sz w:val="21"/>
            <w:szCs w:val="21"/>
            <w:u w:val="single"/>
            <w:lang w:eastAsia="ru-RU"/>
          </w:rPr>
          <w:t>Законом Томской области от 29 декабря 2018 года № 168-ОЗ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1.1.</w:t>
      </w:r>
      <w:proofErr w:type="gramEnd"/>
      <w:r w:rsidRPr="00290522">
        <w:rPr>
          <w:rFonts w:ascii="Arial" w:eastAsia="Times New Roman" w:hAnsi="Arial" w:cs="Arial"/>
          <w:color w:val="2D2D2D"/>
          <w:spacing w:val="2"/>
          <w:sz w:val="21"/>
          <w:szCs w:val="21"/>
          <w:lang w:eastAsia="ru-RU"/>
        </w:rPr>
        <w:t xml:space="preserve"> Гражданин включается в список нуждающихся в древесине для строительства хозяйственных построек при наличии договора аренды земельного участка или </w:t>
      </w:r>
      <w:r w:rsidRPr="00290522">
        <w:rPr>
          <w:rFonts w:ascii="Arial" w:eastAsia="Times New Roman" w:hAnsi="Arial" w:cs="Arial"/>
          <w:color w:val="2D2D2D"/>
          <w:spacing w:val="2"/>
          <w:sz w:val="21"/>
          <w:szCs w:val="21"/>
          <w:lang w:eastAsia="ru-RU"/>
        </w:rPr>
        <w:lastRenderedPageBreak/>
        <w:t>свидетельства о праве собственности на земельный участок или иных документов, подтверждающих право пользования земельным участком.</w:t>
      </w:r>
      <w:r w:rsidRPr="00290522">
        <w:rPr>
          <w:rFonts w:ascii="Arial" w:eastAsia="Times New Roman" w:hAnsi="Arial" w:cs="Arial"/>
          <w:color w:val="2D2D2D"/>
          <w:spacing w:val="2"/>
          <w:sz w:val="21"/>
          <w:szCs w:val="21"/>
          <w:lang w:eastAsia="ru-RU"/>
        </w:rPr>
        <w:br/>
        <w:t>(Часть дополнительно введена </w:t>
      </w:r>
      <w:hyperlink r:id="rId55" w:history="1">
        <w:r w:rsidRPr="00290522">
          <w:rPr>
            <w:rFonts w:ascii="Arial" w:eastAsia="Times New Roman" w:hAnsi="Arial" w:cs="Arial"/>
            <w:color w:val="00466E"/>
            <w:spacing w:val="2"/>
            <w:sz w:val="21"/>
            <w:szCs w:val="21"/>
            <w:u w:val="single"/>
            <w:lang w:eastAsia="ru-RU"/>
          </w:rPr>
          <w:t>Законом Томской области от 14 апреля 2011 года № 60-ОЗ</w:t>
        </w:r>
      </w:hyperlink>
      <w:r w:rsidRPr="00290522">
        <w:rPr>
          <w:rFonts w:ascii="Arial" w:eastAsia="Times New Roman" w:hAnsi="Arial" w:cs="Arial"/>
          <w:color w:val="2D2D2D"/>
          <w:spacing w:val="2"/>
          <w:sz w:val="21"/>
          <w:szCs w:val="21"/>
          <w:lang w:eastAsia="ru-RU"/>
        </w:rPr>
        <w:t>)</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2.Гражданин включается в список </w:t>
      </w:r>
      <w:proofErr w:type="gramStart"/>
      <w:r w:rsidRPr="00290522">
        <w:rPr>
          <w:rFonts w:ascii="Arial" w:eastAsia="Times New Roman" w:hAnsi="Arial" w:cs="Arial"/>
          <w:color w:val="2D2D2D"/>
          <w:spacing w:val="2"/>
          <w:sz w:val="21"/>
          <w:szCs w:val="21"/>
          <w:lang w:eastAsia="ru-RU"/>
        </w:rPr>
        <w:t>нуждающихся</w:t>
      </w:r>
      <w:proofErr w:type="gramEnd"/>
      <w:r w:rsidRPr="00290522">
        <w:rPr>
          <w:rFonts w:ascii="Arial" w:eastAsia="Times New Roman" w:hAnsi="Arial" w:cs="Arial"/>
          <w:color w:val="2D2D2D"/>
          <w:spacing w:val="2"/>
          <w:sz w:val="21"/>
          <w:szCs w:val="21"/>
          <w:lang w:eastAsia="ru-RU"/>
        </w:rPr>
        <w:t xml:space="preserve"> в древесине для ремонта объекта недвижимости при наличии документа, подтверждающего право собственности на объект недвижимости.</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3. Гражданин при наличии жилого помещения, жилых строений или хозяйственных построек с печным отоплением включается в список нуждающихся в древесине для отопления органом местного самоуправления поселения.</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4. Гражданин включается </w:t>
      </w:r>
      <w:proofErr w:type="gramStart"/>
      <w:r w:rsidRPr="00290522">
        <w:rPr>
          <w:rFonts w:ascii="Arial" w:eastAsia="Times New Roman" w:hAnsi="Arial" w:cs="Arial"/>
          <w:color w:val="2D2D2D"/>
          <w:spacing w:val="2"/>
          <w:sz w:val="21"/>
          <w:szCs w:val="21"/>
          <w:lang w:eastAsia="ru-RU"/>
        </w:rPr>
        <w:t>в список нуждающихся в древесине для строительства строений для содержания принадлежащих гражданину на праве</w:t>
      </w:r>
      <w:proofErr w:type="gramEnd"/>
      <w:r w:rsidRPr="00290522">
        <w:rPr>
          <w:rFonts w:ascii="Arial" w:eastAsia="Times New Roman" w:hAnsi="Arial" w:cs="Arial"/>
          <w:color w:val="2D2D2D"/>
          <w:spacing w:val="2"/>
          <w:sz w:val="21"/>
          <w:szCs w:val="21"/>
          <w:lang w:eastAsia="ru-RU"/>
        </w:rPr>
        <w:t xml:space="preserve"> собственности пяти и более коров при наличии следующих оснований:</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1) договора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разрешения на строительство;</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 xml:space="preserve">3) </w:t>
      </w:r>
      <w:proofErr w:type="gramStart"/>
      <w:r w:rsidRPr="00290522">
        <w:rPr>
          <w:rFonts w:ascii="Arial" w:eastAsia="Times New Roman" w:hAnsi="Arial" w:cs="Arial"/>
          <w:color w:val="2D2D2D"/>
          <w:spacing w:val="2"/>
          <w:sz w:val="21"/>
          <w:szCs w:val="21"/>
          <w:lang w:eastAsia="ru-RU"/>
        </w:rPr>
        <w:t>документа, подтверждающего право собственности на пять</w:t>
      </w:r>
      <w:proofErr w:type="gramEnd"/>
      <w:r w:rsidRPr="00290522">
        <w:rPr>
          <w:rFonts w:ascii="Arial" w:eastAsia="Times New Roman" w:hAnsi="Arial" w:cs="Arial"/>
          <w:color w:val="2D2D2D"/>
          <w:spacing w:val="2"/>
          <w:sz w:val="21"/>
          <w:szCs w:val="21"/>
          <w:lang w:eastAsia="ru-RU"/>
        </w:rPr>
        <w:t xml:space="preserve"> и более коров.</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(Статья в редакции, введенной в действие </w:t>
      </w:r>
      <w:hyperlink r:id="rId56" w:history="1">
        <w:r w:rsidRPr="00290522">
          <w:rPr>
            <w:rFonts w:ascii="Arial" w:eastAsia="Times New Roman" w:hAnsi="Arial" w:cs="Arial"/>
            <w:color w:val="00466E"/>
            <w:spacing w:val="2"/>
            <w:sz w:val="21"/>
            <w:szCs w:val="21"/>
            <w:u w:val="single"/>
            <w:lang w:eastAsia="ru-RU"/>
          </w:rPr>
          <w:t>Законом Томской области от 17 декабря 2012 года № 235-ОЗ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 xml:space="preserve">Статья 12. </w:t>
      </w:r>
      <w:proofErr w:type="gramStart"/>
      <w:r w:rsidRPr="00290522">
        <w:rPr>
          <w:rFonts w:ascii="Arial" w:eastAsia="Times New Roman" w:hAnsi="Arial" w:cs="Arial"/>
          <w:color w:val="4C4C4C"/>
          <w:spacing w:val="2"/>
          <w:sz w:val="29"/>
          <w:szCs w:val="29"/>
          <w:lang w:eastAsia="ru-RU"/>
        </w:rPr>
        <w:t>Контроль за</w:t>
      </w:r>
      <w:proofErr w:type="gramEnd"/>
      <w:r w:rsidRPr="00290522">
        <w:rPr>
          <w:rFonts w:ascii="Arial" w:eastAsia="Times New Roman" w:hAnsi="Arial" w:cs="Arial"/>
          <w:color w:val="4C4C4C"/>
          <w:spacing w:val="2"/>
          <w:sz w:val="29"/>
          <w:szCs w:val="29"/>
          <w:lang w:eastAsia="ru-RU"/>
        </w:rPr>
        <w:t xml:space="preserve"> целевым использованием заготовленной древесины</w:t>
      </w:r>
    </w:p>
    <w:p w:rsidR="00290522" w:rsidRPr="00290522" w:rsidRDefault="00290522" w:rsidP="00290522">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 xml:space="preserve">Статья 12. </w:t>
      </w:r>
      <w:proofErr w:type="gramStart"/>
      <w:r w:rsidRPr="00290522">
        <w:rPr>
          <w:rFonts w:ascii="Arial" w:eastAsia="Times New Roman" w:hAnsi="Arial" w:cs="Arial"/>
          <w:color w:val="3C3C3C"/>
          <w:spacing w:val="2"/>
          <w:sz w:val="31"/>
          <w:szCs w:val="31"/>
          <w:lang w:eastAsia="ru-RU"/>
        </w:rPr>
        <w:t>Контроль за</w:t>
      </w:r>
      <w:proofErr w:type="gramEnd"/>
      <w:r w:rsidRPr="00290522">
        <w:rPr>
          <w:rFonts w:ascii="Arial" w:eastAsia="Times New Roman" w:hAnsi="Arial" w:cs="Arial"/>
          <w:color w:val="3C3C3C"/>
          <w:spacing w:val="2"/>
          <w:sz w:val="31"/>
          <w:szCs w:val="31"/>
          <w:lang w:eastAsia="ru-RU"/>
        </w:rPr>
        <w:t xml:space="preserve"> правомерностью признания граждан нуждающимися в древесине и целевым использованием гражданами заготовленной древесины</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(Статья утратила силу на основании </w:t>
      </w:r>
      <w:hyperlink r:id="rId57" w:history="1">
        <w:r w:rsidRPr="00290522">
          <w:rPr>
            <w:rFonts w:ascii="Arial" w:eastAsia="Times New Roman" w:hAnsi="Arial" w:cs="Arial"/>
            <w:color w:val="00466E"/>
            <w:spacing w:val="2"/>
            <w:sz w:val="21"/>
            <w:szCs w:val="21"/>
            <w:u w:val="single"/>
            <w:lang w:eastAsia="ru-RU"/>
          </w:rPr>
          <w:t>Закона Томской области от 12 мая 2010 года № 78-ОЗ</w:t>
        </w:r>
      </w:hyperlink>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5. Заготовка древесины и отчет об использовании заготовленной древесины</w:t>
      </w:r>
    </w:p>
    <w:p w:rsidR="00290522" w:rsidRPr="00290522" w:rsidRDefault="00290522" w:rsidP="0029052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5. Заготовка древесины и отчет об использовании лесов</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290522">
        <w:rPr>
          <w:rFonts w:ascii="Arial" w:eastAsia="Times New Roman" w:hAnsi="Arial" w:cs="Arial"/>
          <w:color w:val="2D2D2D"/>
          <w:spacing w:val="2"/>
          <w:sz w:val="21"/>
          <w:szCs w:val="21"/>
          <w:lang w:eastAsia="ru-RU"/>
        </w:rPr>
        <w:t>(Наименование в редакции, введенной в действие </w:t>
      </w:r>
      <w:hyperlink r:id="rId58" w:history="1">
        <w:r w:rsidRPr="00290522">
          <w:rPr>
            <w:rFonts w:ascii="Arial" w:eastAsia="Times New Roman" w:hAnsi="Arial" w:cs="Arial"/>
            <w:color w:val="00466E"/>
            <w:spacing w:val="2"/>
            <w:sz w:val="21"/>
            <w:szCs w:val="21"/>
            <w:u w:val="single"/>
            <w:lang w:eastAsia="ru-RU"/>
          </w:rPr>
          <w:t>Законом Томской области от 12 мая 2010 года № 78-ОЗ</w:t>
        </w:r>
      </w:hyperlink>
      <w:r w:rsidRPr="00290522">
        <w:rPr>
          <w:rFonts w:ascii="Arial" w:eastAsia="Times New Roman" w:hAnsi="Arial" w:cs="Arial"/>
          <w:color w:val="2D2D2D"/>
          <w:spacing w:val="2"/>
          <w:sz w:val="21"/>
          <w:szCs w:val="21"/>
          <w:lang w:eastAsia="ru-RU"/>
        </w:rPr>
        <w:t> </w:t>
      </w:r>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lastRenderedPageBreak/>
        <w:t>Статья 13. Заготовка древесины</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Заготовка древесины включает в себя работы по рубке лесных насаждений (деревьев, кустарников), трелевке, частичной переработке и вывозу древесины из леса, очистке территории мест рубок и сдаче её в соответствии с требованиями лесного законодательства.</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 xml:space="preserve">2. </w:t>
      </w:r>
      <w:proofErr w:type="gramStart"/>
      <w:r w:rsidRPr="00290522">
        <w:rPr>
          <w:rFonts w:ascii="Arial" w:eastAsia="Times New Roman" w:hAnsi="Arial" w:cs="Arial"/>
          <w:color w:val="2D2D2D"/>
          <w:spacing w:val="2"/>
          <w:sz w:val="21"/>
          <w:szCs w:val="21"/>
          <w:lang w:eastAsia="ru-RU"/>
        </w:rPr>
        <w:t>Граждане вправе самостоятельно выполнять указанные в части 1 настоящей статьи работы или могут воспользоваться услугами других лиц, осуществляющих указанные виды деятельности на условиях, предусмотренных </w:t>
      </w:r>
      <w:hyperlink r:id="rId59" w:history="1">
        <w:r w:rsidRPr="00290522">
          <w:rPr>
            <w:rFonts w:ascii="Arial" w:eastAsia="Times New Roman" w:hAnsi="Arial" w:cs="Arial"/>
            <w:color w:val="00466E"/>
            <w:spacing w:val="2"/>
            <w:sz w:val="21"/>
            <w:szCs w:val="21"/>
            <w:u w:val="single"/>
            <w:lang w:eastAsia="ru-RU"/>
          </w:rPr>
          <w:t>Гражданским кодексом Российской Федерации</w:t>
        </w:r>
      </w:hyperlink>
      <w:r w:rsidRPr="00290522">
        <w:rPr>
          <w:rFonts w:ascii="Arial" w:eastAsia="Times New Roman" w:hAnsi="Arial" w:cs="Arial"/>
          <w:color w:val="2D2D2D"/>
          <w:spacing w:val="2"/>
          <w:sz w:val="21"/>
          <w:szCs w:val="21"/>
          <w:lang w:eastAsia="ru-RU"/>
        </w:rPr>
        <w:t>(договор подряда), при этом ответственность за соблюдение требований по очистке территорий мест рубок и сдаче этих территорий учреждениям, осуществляющим полномочия в области лесных отношений, несут граждане, заключившие договор купли - продажи лесных насаждений</w:t>
      </w:r>
      <w:proofErr w:type="gramEnd"/>
      <w:r w:rsidRPr="00290522">
        <w:rPr>
          <w:rFonts w:ascii="Arial" w:eastAsia="Times New Roman" w:hAnsi="Arial" w:cs="Arial"/>
          <w:color w:val="2D2D2D"/>
          <w:spacing w:val="2"/>
          <w:sz w:val="21"/>
          <w:szCs w:val="21"/>
          <w:lang w:eastAsia="ru-RU"/>
        </w:rPr>
        <w:t>. </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14. Отчет об использовании заготовленной древесины</w:t>
      </w:r>
    </w:p>
    <w:p w:rsidR="00290522" w:rsidRPr="00290522" w:rsidRDefault="00290522" w:rsidP="0029052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Статья 14. Отчет об использовании лесов</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roofErr w:type="gramStart"/>
      <w:r w:rsidRPr="00290522">
        <w:rPr>
          <w:rFonts w:ascii="Arial" w:eastAsia="Times New Roman" w:hAnsi="Arial" w:cs="Arial"/>
          <w:color w:val="2D2D2D"/>
          <w:spacing w:val="2"/>
          <w:sz w:val="21"/>
          <w:szCs w:val="21"/>
          <w:lang w:eastAsia="ru-RU"/>
        </w:rPr>
        <w:t>Граждане представляют отчет об использовании лесов в органы, заключившие договор купли-продажи лесных насаждений из числа предусмотренных статьей 3 настоящего Закона, в соответствии со </w:t>
      </w:r>
      <w:hyperlink r:id="rId60" w:history="1">
        <w:r w:rsidRPr="00290522">
          <w:rPr>
            <w:rFonts w:ascii="Arial" w:eastAsia="Times New Roman" w:hAnsi="Arial" w:cs="Arial"/>
            <w:color w:val="00466E"/>
            <w:spacing w:val="2"/>
            <w:sz w:val="21"/>
            <w:szCs w:val="21"/>
            <w:u w:val="single"/>
            <w:lang w:eastAsia="ru-RU"/>
          </w:rPr>
          <w:t>статьей 49 Лесного кодекса Российской Федерации</w:t>
        </w:r>
      </w:hyperlink>
      <w:r w:rsidRPr="00290522">
        <w:rPr>
          <w:rFonts w:ascii="Arial" w:eastAsia="Times New Roman" w:hAnsi="Arial" w:cs="Arial"/>
          <w:color w:val="2D2D2D"/>
          <w:spacing w:val="2"/>
          <w:sz w:val="21"/>
          <w:szCs w:val="21"/>
          <w:lang w:eastAsia="ru-RU"/>
        </w:rPr>
        <w:t>. </w:t>
      </w:r>
      <w:r w:rsidRPr="00290522">
        <w:rPr>
          <w:rFonts w:ascii="Arial" w:eastAsia="Times New Roman" w:hAnsi="Arial" w:cs="Arial"/>
          <w:color w:val="2D2D2D"/>
          <w:spacing w:val="2"/>
          <w:sz w:val="21"/>
          <w:szCs w:val="21"/>
          <w:lang w:eastAsia="ru-RU"/>
        </w:rPr>
        <w:br/>
        <w:t>(Статья в редакции, введенной в действие с 23.12.2017 года </w:t>
      </w:r>
      <w:hyperlink r:id="rId61" w:history="1">
        <w:r w:rsidRPr="00290522">
          <w:rPr>
            <w:rFonts w:ascii="Arial" w:eastAsia="Times New Roman" w:hAnsi="Arial" w:cs="Arial"/>
            <w:color w:val="00466E"/>
            <w:spacing w:val="2"/>
            <w:sz w:val="21"/>
            <w:szCs w:val="21"/>
            <w:u w:val="single"/>
            <w:lang w:eastAsia="ru-RU"/>
          </w:rPr>
          <w:t>Законом Томской области от 8 декабря 2017 года № 147-ОЗ</w:t>
        </w:r>
      </w:hyperlink>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r>
      <w:proofErr w:type="gramEnd"/>
    </w:p>
    <w:p w:rsidR="00290522" w:rsidRPr="00290522" w:rsidRDefault="00290522" w:rsidP="0029052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90522">
        <w:rPr>
          <w:rFonts w:ascii="Arial" w:eastAsia="Times New Roman" w:hAnsi="Arial" w:cs="Arial"/>
          <w:color w:val="3C3C3C"/>
          <w:spacing w:val="2"/>
          <w:sz w:val="31"/>
          <w:szCs w:val="31"/>
          <w:lang w:eastAsia="ru-RU"/>
        </w:rPr>
        <w:t>Глава 6. Заключительные положения</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15. Порядок вступления в силу настоящего Закона</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t>1. Настоящий Закон вступает в силу по истечении 10 дней после дня его официального опубликования, за исключением статьи 8 настоящего Закона </w:t>
      </w:r>
      <w:r w:rsidRPr="00290522">
        <w:rPr>
          <w:rFonts w:ascii="Arial" w:eastAsia="Times New Roman" w:hAnsi="Arial" w:cs="Arial"/>
          <w:color w:val="2D2D2D"/>
          <w:spacing w:val="2"/>
          <w:sz w:val="21"/>
          <w:szCs w:val="21"/>
          <w:lang w:eastAsia="ru-RU"/>
        </w:rPr>
        <w:br/>
      </w:r>
      <w:r w:rsidRPr="00290522">
        <w:rPr>
          <w:rFonts w:ascii="Arial" w:eastAsia="Times New Roman" w:hAnsi="Arial" w:cs="Arial"/>
          <w:color w:val="2D2D2D"/>
          <w:spacing w:val="2"/>
          <w:sz w:val="21"/>
          <w:szCs w:val="21"/>
          <w:lang w:eastAsia="ru-RU"/>
        </w:rPr>
        <w:br/>
        <w:t>2. Статья 8 настоящего Закона вступает в силу с 1 января 2008 года.</w:t>
      </w:r>
    </w:p>
    <w:p w:rsidR="00290522" w:rsidRPr="00290522" w:rsidRDefault="00290522" w:rsidP="0029052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90522">
        <w:rPr>
          <w:rFonts w:ascii="Arial" w:eastAsia="Times New Roman" w:hAnsi="Arial" w:cs="Arial"/>
          <w:color w:val="4C4C4C"/>
          <w:spacing w:val="2"/>
          <w:sz w:val="29"/>
          <w:szCs w:val="29"/>
          <w:lang w:eastAsia="ru-RU"/>
        </w:rPr>
        <w:t>Статья 16. Приведение нормативных правовых актов в соответствие с настоящим Законом</w:t>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lastRenderedPageBreak/>
        <w:br/>
      </w:r>
      <w:r w:rsidRPr="00290522">
        <w:rPr>
          <w:rFonts w:ascii="Arial" w:eastAsia="Times New Roman" w:hAnsi="Arial" w:cs="Arial"/>
          <w:color w:val="2D2D2D"/>
          <w:spacing w:val="2"/>
          <w:sz w:val="21"/>
          <w:szCs w:val="21"/>
          <w:lang w:eastAsia="ru-RU"/>
        </w:rPr>
        <w:br/>
        <w:t>Администрации Томской области привести свои нормативные правовые акты в соответствие с настоящим Законом и принять нормативные правовые акты, обеспечивающие реализацию настоящего Закона.</w:t>
      </w: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br/>
      </w:r>
    </w:p>
    <w:p w:rsidR="00290522" w:rsidRPr="00290522" w:rsidRDefault="00290522" w:rsidP="0029052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Губернатор Томской области</w:t>
      </w:r>
      <w:r w:rsidRPr="00290522">
        <w:rPr>
          <w:rFonts w:ascii="Arial" w:eastAsia="Times New Roman" w:hAnsi="Arial" w:cs="Arial"/>
          <w:color w:val="2D2D2D"/>
          <w:spacing w:val="2"/>
          <w:sz w:val="21"/>
          <w:szCs w:val="21"/>
          <w:lang w:eastAsia="ru-RU"/>
        </w:rPr>
        <w:br/>
      </w:r>
      <w:proofErr w:type="spellStart"/>
      <w:r w:rsidRPr="00290522">
        <w:rPr>
          <w:rFonts w:ascii="Arial" w:eastAsia="Times New Roman" w:hAnsi="Arial" w:cs="Arial"/>
          <w:color w:val="2D2D2D"/>
          <w:spacing w:val="2"/>
          <w:sz w:val="21"/>
          <w:szCs w:val="21"/>
          <w:lang w:eastAsia="ru-RU"/>
        </w:rPr>
        <w:t>В.М.Кресс</w:t>
      </w:r>
      <w:proofErr w:type="spellEnd"/>
    </w:p>
    <w:p w:rsidR="00290522" w:rsidRPr="00290522" w:rsidRDefault="00290522" w:rsidP="0029052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0522">
        <w:rPr>
          <w:rFonts w:ascii="Arial" w:eastAsia="Times New Roman" w:hAnsi="Arial" w:cs="Arial"/>
          <w:color w:val="2D2D2D"/>
          <w:spacing w:val="2"/>
          <w:sz w:val="21"/>
          <w:szCs w:val="21"/>
          <w:lang w:eastAsia="ru-RU"/>
        </w:rPr>
        <w:t>(9 августа 2007 года № 165 - ОЗ)</w:t>
      </w:r>
    </w:p>
    <w:p w:rsidR="0045741F" w:rsidRDefault="0045741F">
      <w:bookmarkStart w:id="0" w:name="_GoBack"/>
      <w:bookmarkEnd w:id="0"/>
    </w:p>
    <w:sectPr w:rsidR="00457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B1"/>
    <w:rsid w:val="00290522"/>
    <w:rsid w:val="0045741F"/>
    <w:rsid w:val="009F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1909">
      <w:bodyDiv w:val="1"/>
      <w:marLeft w:val="0"/>
      <w:marRight w:val="0"/>
      <w:marTop w:val="0"/>
      <w:marBottom w:val="0"/>
      <w:divBdr>
        <w:top w:val="none" w:sz="0" w:space="0" w:color="auto"/>
        <w:left w:val="none" w:sz="0" w:space="0" w:color="auto"/>
        <w:bottom w:val="none" w:sz="0" w:space="0" w:color="auto"/>
        <w:right w:val="none" w:sz="0" w:space="0" w:color="auto"/>
      </w:divBdr>
      <w:divsChild>
        <w:div w:id="188891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51838839" TargetMode="External"/><Relationship Id="rId18" Type="http://schemas.openxmlformats.org/officeDocument/2006/relationships/hyperlink" Target="http://docs.cntd.ru/document/951822129" TargetMode="External"/><Relationship Id="rId26" Type="http://schemas.openxmlformats.org/officeDocument/2006/relationships/hyperlink" Target="http://docs.cntd.ru/document/951855424" TargetMode="External"/><Relationship Id="rId39" Type="http://schemas.openxmlformats.org/officeDocument/2006/relationships/hyperlink" Target="http://docs.cntd.ru/document/467948001" TargetMode="External"/><Relationship Id="rId21" Type="http://schemas.openxmlformats.org/officeDocument/2006/relationships/hyperlink" Target="http://docs.cntd.ru/document/9027690" TargetMode="External"/><Relationship Id="rId34" Type="http://schemas.openxmlformats.org/officeDocument/2006/relationships/hyperlink" Target="http://docs.cntd.ru/document/467950155" TargetMode="External"/><Relationship Id="rId42" Type="http://schemas.openxmlformats.org/officeDocument/2006/relationships/hyperlink" Target="http://docs.cntd.ru/document/467913555" TargetMode="External"/><Relationship Id="rId47" Type="http://schemas.openxmlformats.org/officeDocument/2006/relationships/hyperlink" Target="http://docs.cntd.ru/document/467950155" TargetMode="External"/><Relationship Id="rId50" Type="http://schemas.openxmlformats.org/officeDocument/2006/relationships/hyperlink" Target="http://docs.cntd.ru/document/467948001" TargetMode="External"/><Relationship Id="rId55" Type="http://schemas.openxmlformats.org/officeDocument/2006/relationships/hyperlink" Target="http://docs.cntd.ru/document/951842355" TargetMode="External"/><Relationship Id="rId63" Type="http://schemas.openxmlformats.org/officeDocument/2006/relationships/theme" Target="theme/theme1.xml"/><Relationship Id="rId7" Type="http://schemas.openxmlformats.org/officeDocument/2006/relationships/hyperlink" Target="http://docs.cntd.ru/document/467947928" TargetMode="External"/><Relationship Id="rId2" Type="http://schemas.microsoft.com/office/2007/relationships/stylesWithEffects" Target="stylesWithEffects.xml"/><Relationship Id="rId16" Type="http://schemas.openxmlformats.org/officeDocument/2006/relationships/hyperlink" Target="http://docs.cntd.ru/document/951824833" TargetMode="External"/><Relationship Id="rId29" Type="http://schemas.openxmlformats.org/officeDocument/2006/relationships/hyperlink" Target="http://docs.cntd.ru/document/951855424" TargetMode="External"/><Relationship Id="rId11" Type="http://schemas.openxmlformats.org/officeDocument/2006/relationships/hyperlink" Target="http://docs.cntd.ru/document/951851848" TargetMode="External"/><Relationship Id="rId24" Type="http://schemas.openxmlformats.org/officeDocument/2006/relationships/hyperlink" Target="http://docs.cntd.ru/document/467950155" TargetMode="External"/><Relationship Id="rId32" Type="http://schemas.openxmlformats.org/officeDocument/2006/relationships/hyperlink" Target="http://docs.cntd.ru/document/951855424" TargetMode="External"/><Relationship Id="rId37" Type="http://schemas.openxmlformats.org/officeDocument/2006/relationships/hyperlink" Target="http://docs.cntd.ru/document/951851848" TargetMode="External"/><Relationship Id="rId40" Type="http://schemas.openxmlformats.org/officeDocument/2006/relationships/hyperlink" Target="http://docs.cntd.ru/document/436753181" TargetMode="External"/><Relationship Id="rId45" Type="http://schemas.openxmlformats.org/officeDocument/2006/relationships/hyperlink" Target="http://docs.cntd.ru/document/951855424" TargetMode="External"/><Relationship Id="rId53" Type="http://schemas.openxmlformats.org/officeDocument/2006/relationships/hyperlink" Target="http://docs.cntd.ru/document/951838839" TargetMode="External"/><Relationship Id="rId58" Type="http://schemas.openxmlformats.org/officeDocument/2006/relationships/hyperlink" Target="http://docs.cntd.ru/document/951834952" TargetMode="External"/><Relationship Id="rId5" Type="http://schemas.openxmlformats.org/officeDocument/2006/relationships/hyperlink" Target="http://docs.cntd.ru/document/467950155" TargetMode="External"/><Relationship Id="rId61" Type="http://schemas.openxmlformats.org/officeDocument/2006/relationships/hyperlink" Target="http://docs.cntd.ru/document/467940663" TargetMode="External"/><Relationship Id="rId19" Type="http://schemas.openxmlformats.org/officeDocument/2006/relationships/hyperlink" Target="http://docs.cntd.ru/document/951824833" TargetMode="External"/><Relationship Id="rId14" Type="http://schemas.openxmlformats.org/officeDocument/2006/relationships/hyperlink" Target="http://docs.cntd.ru/document/951834952" TargetMode="External"/><Relationship Id="rId22" Type="http://schemas.openxmlformats.org/officeDocument/2006/relationships/hyperlink" Target="http://docs.cntd.ru/document/9037104" TargetMode="External"/><Relationship Id="rId27" Type="http://schemas.openxmlformats.org/officeDocument/2006/relationships/hyperlink" Target="http://docs.cntd.ru/document/467950155" TargetMode="External"/><Relationship Id="rId30" Type="http://schemas.openxmlformats.org/officeDocument/2006/relationships/hyperlink" Target="http://docs.cntd.ru/document/951832359" TargetMode="External"/><Relationship Id="rId35" Type="http://schemas.openxmlformats.org/officeDocument/2006/relationships/hyperlink" Target="http://docs.cntd.ru/document/951855424" TargetMode="External"/><Relationship Id="rId43" Type="http://schemas.openxmlformats.org/officeDocument/2006/relationships/hyperlink" Target="http://docs.cntd.ru/document/951832359" TargetMode="External"/><Relationship Id="rId48" Type="http://schemas.openxmlformats.org/officeDocument/2006/relationships/hyperlink" Target="http://docs.cntd.ru/document/951855424" TargetMode="External"/><Relationship Id="rId56" Type="http://schemas.openxmlformats.org/officeDocument/2006/relationships/hyperlink" Target="http://docs.cntd.ru/document/951855424" TargetMode="External"/><Relationship Id="rId8" Type="http://schemas.openxmlformats.org/officeDocument/2006/relationships/hyperlink" Target="http://docs.cntd.ru/document/467940663" TargetMode="External"/><Relationship Id="rId51" Type="http://schemas.openxmlformats.org/officeDocument/2006/relationships/hyperlink" Target="http://docs.cntd.ru/document/951855424" TargetMode="External"/><Relationship Id="rId3" Type="http://schemas.openxmlformats.org/officeDocument/2006/relationships/settings" Target="settings.xml"/><Relationship Id="rId12" Type="http://schemas.openxmlformats.org/officeDocument/2006/relationships/hyperlink" Target="http://docs.cntd.ru/document/951842355" TargetMode="External"/><Relationship Id="rId17" Type="http://schemas.openxmlformats.org/officeDocument/2006/relationships/hyperlink" Target="http://docs.cntd.ru/document/467926926" TargetMode="External"/><Relationship Id="rId25" Type="http://schemas.openxmlformats.org/officeDocument/2006/relationships/hyperlink" Target="http://docs.cntd.ru/document/467950155" TargetMode="External"/><Relationship Id="rId33" Type="http://schemas.openxmlformats.org/officeDocument/2006/relationships/hyperlink" Target="http://docs.cntd.ru/document/951832359" TargetMode="External"/><Relationship Id="rId38" Type="http://schemas.openxmlformats.org/officeDocument/2006/relationships/hyperlink" Target="http://docs.cntd.ru/document/436753181" TargetMode="External"/><Relationship Id="rId46" Type="http://schemas.openxmlformats.org/officeDocument/2006/relationships/hyperlink" Target="http://docs.cntd.ru/document/951855424" TargetMode="External"/><Relationship Id="rId59" Type="http://schemas.openxmlformats.org/officeDocument/2006/relationships/hyperlink" Target="http://docs.cntd.ru/document/9027690" TargetMode="External"/><Relationship Id="rId20" Type="http://schemas.openxmlformats.org/officeDocument/2006/relationships/hyperlink" Target="http://docs.cntd.ru/document/9037104" TargetMode="External"/><Relationship Id="rId41" Type="http://schemas.openxmlformats.org/officeDocument/2006/relationships/hyperlink" Target="http://docs.cntd.ru/document/467948001" TargetMode="External"/><Relationship Id="rId54" Type="http://schemas.openxmlformats.org/officeDocument/2006/relationships/hyperlink" Target="http://docs.cntd.ru/document/46795015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67948001" TargetMode="External"/><Relationship Id="rId15" Type="http://schemas.openxmlformats.org/officeDocument/2006/relationships/hyperlink" Target="http://docs.cntd.ru/document/951832359" TargetMode="External"/><Relationship Id="rId23" Type="http://schemas.openxmlformats.org/officeDocument/2006/relationships/hyperlink" Target="http://docs.cntd.ru/document/467950155" TargetMode="External"/><Relationship Id="rId28" Type="http://schemas.openxmlformats.org/officeDocument/2006/relationships/hyperlink" Target="http://docs.cntd.ru/document/467947928" TargetMode="External"/><Relationship Id="rId36" Type="http://schemas.openxmlformats.org/officeDocument/2006/relationships/hyperlink" Target="http://docs.cntd.ru/document/467950155" TargetMode="External"/><Relationship Id="rId49" Type="http://schemas.openxmlformats.org/officeDocument/2006/relationships/hyperlink" Target="http://docs.cntd.ru/document/467950155" TargetMode="External"/><Relationship Id="rId57" Type="http://schemas.openxmlformats.org/officeDocument/2006/relationships/hyperlink" Target="http://docs.cntd.ru/document/951834952" TargetMode="External"/><Relationship Id="rId10" Type="http://schemas.openxmlformats.org/officeDocument/2006/relationships/hyperlink" Target="http://docs.cntd.ru/document/951855424" TargetMode="External"/><Relationship Id="rId31" Type="http://schemas.openxmlformats.org/officeDocument/2006/relationships/hyperlink" Target="http://docs.cntd.ru/document/467947928" TargetMode="External"/><Relationship Id="rId44" Type="http://schemas.openxmlformats.org/officeDocument/2006/relationships/hyperlink" Target="http://docs.cntd.ru/document/9027690" TargetMode="External"/><Relationship Id="rId52" Type="http://schemas.openxmlformats.org/officeDocument/2006/relationships/hyperlink" Target="http://docs.cntd.ru/document/951832359" TargetMode="External"/><Relationship Id="rId60" Type="http://schemas.openxmlformats.org/officeDocument/2006/relationships/hyperlink" Target="http://docs.cntd.ru/document/9037104" TargetMode="External"/><Relationship Id="rId4" Type="http://schemas.openxmlformats.org/officeDocument/2006/relationships/webSettings" Target="webSettings.xml"/><Relationship Id="rId9" Type="http://schemas.openxmlformats.org/officeDocument/2006/relationships/hyperlink" Target="http://docs.cntd.ru/document/467913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5487</Words>
  <Characters>31278</Characters>
  <Application>Microsoft Office Word</Application>
  <DocSecurity>0</DocSecurity>
  <Lines>260</Lines>
  <Paragraphs>73</Paragraphs>
  <ScaleCrop>false</ScaleCrop>
  <Company/>
  <LinksUpToDate>false</LinksUpToDate>
  <CharactersWithSpaces>36692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2019-03-18T09:21:00Z</dcterms:created>
  <dcterms:modified xsi:type="dcterms:W3CDTF">2019-03-18T09:22:00Z</dcterms:modified>
</cp:coreProperties>
</file>