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9F" w:rsidRDefault="000B619F" w:rsidP="000B619F">
      <w:pPr>
        <w:jc w:val="center"/>
        <w:rPr>
          <w:rFonts w:ascii="PT Astra Serif" w:hAnsi="PT Astra Serif" w:cs="Arial"/>
          <w:b/>
          <w:color w:val="000000"/>
          <w:sz w:val="26"/>
          <w:szCs w:val="26"/>
          <w:u w:val="single"/>
        </w:rPr>
      </w:pPr>
      <w:r>
        <w:rPr>
          <w:rFonts w:ascii="PT Astra Serif" w:hAnsi="PT Astra Serif" w:cs="Arial"/>
          <w:b/>
          <w:color w:val="000000"/>
          <w:sz w:val="26"/>
          <w:szCs w:val="26"/>
          <w:u w:val="single"/>
        </w:rPr>
        <w:t xml:space="preserve">ОПС-1 ТО по Асиновскому и </w:t>
      </w:r>
      <w:proofErr w:type="gramStart"/>
      <w:r>
        <w:rPr>
          <w:rFonts w:ascii="PT Astra Serif" w:hAnsi="PT Astra Serif" w:cs="Arial"/>
          <w:b/>
          <w:color w:val="000000"/>
          <w:sz w:val="26"/>
          <w:szCs w:val="26"/>
          <w:u w:val="single"/>
        </w:rPr>
        <w:t>Первомайскому</w:t>
      </w:r>
      <w:proofErr w:type="gramEnd"/>
      <w:r>
        <w:rPr>
          <w:rFonts w:ascii="PT Astra Serif" w:hAnsi="PT Astra Serif" w:cs="Arial"/>
          <w:b/>
          <w:color w:val="000000"/>
          <w:sz w:val="26"/>
          <w:szCs w:val="26"/>
          <w:u w:val="single"/>
        </w:rPr>
        <w:t xml:space="preserve"> районам информирует: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F34E48">
        <w:rPr>
          <w:rFonts w:ascii="PT Astra Serif" w:hAnsi="PT Astra Serif" w:cs="TimesNewRomanPS-BoldMT"/>
          <w:b/>
          <w:bCs/>
          <w:sz w:val="26"/>
          <w:szCs w:val="26"/>
        </w:rPr>
        <w:t>Действия в случае возникновения пожара в жилых помещениях: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1. </w:t>
      </w:r>
      <w:r w:rsidRPr="00F34E48">
        <w:rPr>
          <w:rFonts w:ascii="PT Astra Serif" w:hAnsi="PT Astra Serif" w:cs="TimesNewRomanPSMT"/>
          <w:sz w:val="26"/>
          <w:szCs w:val="26"/>
        </w:rPr>
        <w:t>Не впадайте в панику, не теряйте самообладание, соблюдайте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спокойствие.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2. </w:t>
      </w:r>
      <w:r w:rsidRPr="00F34E48">
        <w:rPr>
          <w:rFonts w:ascii="PT Astra Serif" w:hAnsi="PT Astra Serif" w:cs="TimesNewRomanPSMT"/>
          <w:sz w:val="26"/>
          <w:szCs w:val="26"/>
        </w:rPr>
        <w:t>При обнаружении пожара или признаков горения (задымление, запах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гари, повышение температуры и т.п.) немедленно сообщите в пожарную охрану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по телефонам 112, 101 или 01 (для стационарных телефонов), при этом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необходимо назвать адрес, место возникновения пожара, а также сообщить свою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фамилию. Будьте готовы, что диспетчер может задать вам ряд дополнительных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вопросов.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3. </w:t>
      </w:r>
      <w:r w:rsidRPr="00F34E48">
        <w:rPr>
          <w:rFonts w:ascii="PT Astra Serif" w:hAnsi="PT Astra Serif" w:cs="TimesNewRomanPSMT"/>
          <w:sz w:val="26"/>
          <w:szCs w:val="26"/>
        </w:rPr>
        <w:t>В большинстве случаев, когда пожар обнаружен в самой начальной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стадии, его можно потушить с помощью подручных средств, если же потушить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загорание на первых минутах самостоятельно невозможно, покиньте помещение,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закрыв за собой двери.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4. </w:t>
      </w:r>
      <w:r w:rsidRPr="00F34E48">
        <w:rPr>
          <w:rFonts w:ascii="PT Astra Serif" w:hAnsi="PT Astra Serif" w:cs="TimesNewRomanPSMT"/>
          <w:sz w:val="26"/>
          <w:szCs w:val="26"/>
        </w:rPr>
        <w:t xml:space="preserve">При наличии возможности отключите </w:t>
      </w:r>
      <w:proofErr w:type="spellStart"/>
      <w:r w:rsidRPr="00F34E48">
        <w:rPr>
          <w:rFonts w:ascii="PT Astra Serif" w:hAnsi="PT Astra Serif" w:cs="TimesNewRomanPSMT"/>
          <w:sz w:val="26"/>
          <w:szCs w:val="26"/>
        </w:rPr>
        <w:t>электроавтоматы</w:t>
      </w:r>
      <w:proofErr w:type="spellEnd"/>
      <w:r w:rsidRPr="00F34E48">
        <w:rPr>
          <w:rFonts w:ascii="PT Astra Serif" w:hAnsi="PT Astra Serif" w:cs="TimesNewRomanPSMT"/>
          <w:sz w:val="26"/>
          <w:szCs w:val="26"/>
        </w:rPr>
        <w:t xml:space="preserve"> (на щитке на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лестничной клетке), примите меры по встрече пожарно</w:t>
      </w:r>
      <w:r w:rsidRPr="00F34E48">
        <w:rPr>
          <w:rFonts w:ascii="PT Astra Serif" w:hAnsi="PT Astra Serif" w:cs="Times New Roman"/>
          <w:sz w:val="26"/>
          <w:szCs w:val="26"/>
        </w:rPr>
        <w:t>-</w:t>
      </w:r>
      <w:r w:rsidRPr="00F34E48">
        <w:rPr>
          <w:rFonts w:ascii="PT Astra Serif" w:hAnsi="PT Astra Serif" w:cs="TimesNewRomanPSMT"/>
          <w:sz w:val="26"/>
          <w:szCs w:val="26"/>
        </w:rPr>
        <w:t>спасательных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подразделений.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4. </w:t>
      </w:r>
      <w:r w:rsidRPr="00F34E48">
        <w:rPr>
          <w:rFonts w:ascii="PT Astra Serif" w:hAnsi="PT Astra Serif" w:cs="TimesNewRomanPSMT"/>
          <w:sz w:val="26"/>
          <w:szCs w:val="26"/>
        </w:rPr>
        <w:t>Двигайтесь, пригнувшись или ползком (внизу меньше дыма), накройте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голову и тело мокрой тканью. Примите меры по оповещению соседей о пожаре.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5. </w:t>
      </w:r>
      <w:r w:rsidRPr="00F34E48">
        <w:rPr>
          <w:rFonts w:ascii="PT Astra Serif" w:hAnsi="PT Astra Serif" w:cs="TimesNewRomanPSMT"/>
          <w:sz w:val="26"/>
          <w:szCs w:val="26"/>
        </w:rPr>
        <w:t>При невозможности покинуть квартиру, вследствие высокой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температуры или сильного задымления на лестничной клетке, используйте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балконную лестницу, если ее нет, закройте плотно двери и окна в квартире,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выйдите на балкон и кричите: «Пожар!». Подавайте сигналы пожарным с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помощью ярких вещей или фонарика, при наличии возможности сообщите свое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местонахождение диспетчеру пожарно</w:t>
      </w:r>
      <w:r w:rsidRPr="00F34E48">
        <w:rPr>
          <w:rFonts w:ascii="PT Astra Serif" w:hAnsi="PT Astra Serif" w:cs="Times New Roman"/>
          <w:sz w:val="26"/>
          <w:szCs w:val="26"/>
        </w:rPr>
        <w:t>-</w:t>
      </w:r>
      <w:r w:rsidRPr="00F34E48">
        <w:rPr>
          <w:rFonts w:ascii="PT Astra Serif" w:hAnsi="PT Astra Serif" w:cs="TimesNewRomanPSMT"/>
          <w:sz w:val="26"/>
          <w:szCs w:val="26"/>
        </w:rPr>
        <w:t>спасательной службы.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6. </w:t>
      </w:r>
      <w:r w:rsidRPr="00F34E48">
        <w:rPr>
          <w:rFonts w:ascii="PT Astra Serif" w:hAnsi="PT Astra Serif" w:cs="TimesNewRomanPSMT"/>
          <w:sz w:val="26"/>
          <w:szCs w:val="26"/>
        </w:rPr>
        <w:t>При отсутствии балкона и возможности покинуть жилое помещение,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необходимо закрыть входную (межкомнатную) дверь и, используя смоченные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водой полотенца, одеяла или любую другую ткань, плотно заткнуть ими щели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дверей, при возможности сообщите свое местонахождение диспетчеру пожарно</w:t>
      </w:r>
      <w:r w:rsidRPr="00F34E48">
        <w:rPr>
          <w:rFonts w:ascii="PT Astra Serif" w:hAnsi="PT Astra Serif" w:cs="Times New Roman"/>
          <w:sz w:val="26"/>
          <w:szCs w:val="26"/>
        </w:rPr>
        <w:t>-</w:t>
      </w:r>
      <w:r w:rsidRPr="00F34E48">
        <w:rPr>
          <w:rFonts w:ascii="PT Astra Serif" w:hAnsi="PT Astra Serif" w:cs="TimesNewRomanPSMT"/>
          <w:sz w:val="26"/>
          <w:szCs w:val="26"/>
        </w:rPr>
        <w:t>спасательной службы.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F34E48">
        <w:rPr>
          <w:rFonts w:ascii="PT Astra Serif" w:hAnsi="PT Astra Serif" w:cs="Times New Roman"/>
          <w:b/>
          <w:bCs/>
          <w:sz w:val="26"/>
          <w:szCs w:val="26"/>
        </w:rPr>
        <w:t xml:space="preserve">4. </w:t>
      </w:r>
      <w:r w:rsidRPr="00F34E48">
        <w:rPr>
          <w:rFonts w:ascii="PT Astra Serif" w:hAnsi="PT Astra Serif" w:cs="TimesNewRomanPS-BoldMT"/>
          <w:b/>
          <w:bCs/>
          <w:sz w:val="26"/>
          <w:szCs w:val="26"/>
        </w:rPr>
        <w:t>При возникновении пожара категорически запрещается: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1. </w:t>
      </w:r>
      <w:r w:rsidRPr="00F34E48">
        <w:rPr>
          <w:rFonts w:ascii="PT Astra Serif" w:hAnsi="PT Astra Serif" w:cs="TimesNewRomanPSMT"/>
          <w:sz w:val="26"/>
          <w:szCs w:val="26"/>
        </w:rPr>
        <w:t>Тушить водой воспламенившиеся электроприборы, не отключив их от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электросети.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2. </w:t>
      </w:r>
      <w:r w:rsidRPr="00F34E48">
        <w:rPr>
          <w:rFonts w:ascii="PT Astra Serif" w:hAnsi="PT Astra Serif" w:cs="TimesNewRomanPSMT"/>
          <w:sz w:val="26"/>
          <w:szCs w:val="26"/>
        </w:rPr>
        <w:t>Использовать воду для тушения горящего масла, горючих жидкостей.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3. </w:t>
      </w:r>
      <w:r w:rsidRPr="00F34E48">
        <w:rPr>
          <w:rFonts w:ascii="PT Astra Serif" w:hAnsi="PT Astra Serif" w:cs="TimesNewRomanPSMT"/>
          <w:sz w:val="26"/>
          <w:szCs w:val="26"/>
        </w:rPr>
        <w:t>Открывать окна и двери, чтобы выпустить дым (горение усилится из</w:t>
      </w:r>
      <w:r w:rsidRPr="00F34E48">
        <w:rPr>
          <w:rFonts w:ascii="PT Astra Serif" w:hAnsi="PT Astra Serif" w:cs="Times New Roman"/>
          <w:sz w:val="26"/>
          <w:szCs w:val="26"/>
        </w:rPr>
        <w:t>-</w:t>
      </w:r>
      <w:r w:rsidRPr="00F34E48">
        <w:rPr>
          <w:rFonts w:ascii="PT Astra Serif" w:hAnsi="PT Astra Serif" w:cs="TimesNewRomanPSMT"/>
          <w:sz w:val="26"/>
          <w:szCs w:val="26"/>
        </w:rPr>
        <w:t>за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притока воздуха).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4. </w:t>
      </w:r>
      <w:r w:rsidRPr="00F34E48">
        <w:rPr>
          <w:rFonts w:ascii="PT Astra Serif" w:hAnsi="PT Astra Serif" w:cs="TimesNewRomanPSMT"/>
          <w:sz w:val="26"/>
          <w:szCs w:val="26"/>
        </w:rPr>
        <w:t>Прятаться под кроватью, в шкафу и других предметах мебели.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5. </w:t>
      </w:r>
      <w:r w:rsidRPr="00F34E48">
        <w:rPr>
          <w:rFonts w:ascii="PT Astra Serif" w:hAnsi="PT Astra Serif" w:cs="TimesNewRomanPSMT"/>
          <w:sz w:val="26"/>
          <w:szCs w:val="26"/>
        </w:rPr>
        <w:t>Пользоваться лифтом во время пожара, так как при пожаре работа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NewRomanPSMT"/>
          <w:sz w:val="26"/>
          <w:szCs w:val="26"/>
        </w:rPr>
        <w:t>лифтов останавливается.</w:t>
      </w:r>
    </w:p>
    <w:p w:rsidR="00F34E48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NewRomanPSMT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6. </w:t>
      </w:r>
      <w:r w:rsidRPr="00F34E48">
        <w:rPr>
          <w:rFonts w:ascii="PT Astra Serif" w:hAnsi="PT Astra Serif" w:cs="TimesNewRomanPSMT"/>
          <w:sz w:val="26"/>
          <w:szCs w:val="26"/>
        </w:rPr>
        <w:t>Пытаться выйти через сильно задымленный коридор или лестницу (дым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токсичен, а горячий воздух может обжечь легкие).</w:t>
      </w:r>
    </w:p>
    <w:p w:rsidR="00F021EC" w:rsidRPr="00F34E48" w:rsidRDefault="00F34E48" w:rsidP="00F34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F34E48">
        <w:rPr>
          <w:rFonts w:ascii="PT Astra Serif" w:hAnsi="PT Astra Serif" w:cs="Times New Roman"/>
          <w:sz w:val="26"/>
          <w:szCs w:val="26"/>
        </w:rPr>
        <w:t xml:space="preserve">7. </w:t>
      </w:r>
      <w:r w:rsidRPr="00F34E48">
        <w:rPr>
          <w:rFonts w:ascii="PT Astra Serif" w:hAnsi="PT Astra Serif" w:cs="TimesNewRomanPSMT"/>
          <w:sz w:val="26"/>
          <w:szCs w:val="26"/>
        </w:rPr>
        <w:t xml:space="preserve">Спускаться по </w:t>
      </w:r>
      <w:proofErr w:type="spellStart"/>
      <w:r w:rsidRPr="00F34E48">
        <w:rPr>
          <w:rFonts w:ascii="PT Astra Serif" w:hAnsi="PT Astra Serif" w:cs="TimesNewRomanPSMT"/>
          <w:sz w:val="26"/>
          <w:szCs w:val="26"/>
        </w:rPr>
        <w:t>водоисточникам</w:t>
      </w:r>
      <w:proofErr w:type="spellEnd"/>
      <w:r w:rsidRPr="00F34E48">
        <w:rPr>
          <w:rFonts w:ascii="PT Astra Serif" w:hAnsi="PT Astra Serif" w:cs="TimesNewRomanPSMT"/>
          <w:sz w:val="26"/>
          <w:szCs w:val="26"/>
        </w:rPr>
        <w:t>, трубам и стоякам, либо с помощью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F34E48">
        <w:rPr>
          <w:rFonts w:ascii="PT Astra Serif" w:hAnsi="PT Astra Serif" w:cs="TimesNewRomanPSMT"/>
          <w:sz w:val="26"/>
          <w:szCs w:val="26"/>
        </w:rPr>
        <w:t>простыней и веревок (падение почти всегда неизбежно).</w:t>
      </w:r>
    </w:p>
    <w:sectPr w:rsidR="00F021EC" w:rsidRPr="00F34E48" w:rsidSect="00F34E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4E48"/>
    <w:rsid w:val="00020A0C"/>
    <w:rsid w:val="000B619F"/>
    <w:rsid w:val="00F021EC"/>
    <w:rsid w:val="00F3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Company>ОГУ "УГОЧСПБ ТО"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OPS1_4</dc:creator>
  <cp:keywords/>
  <dc:description/>
  <cp:lastModifiedBy>OPS1_4</cp:lastModifiedBy>
  <cp:revision>4</cp:revision>
  <dcterms:created xsi:type="dcterms:W3CDTF">2022-04-19T07:53:00Z</dcterms:created>
  <dcterms:modified xsi:type="dcterms:W3CDTF">2022-04-20T01:26:00Z</dcterms:modified>
</cp:coreProperties>
</file>