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3E4" w:rsidRPr="0005002D" w:rsidRDefault="001173E4" w:rsidP="001173E4">
      <w:pPr>
        <w:pStyle w:val="af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5002D">
        <w:rPr>
          <w:rFonts w:ascii="Times New Roman" w:hAnsi="Times New Roman"/>
          <w:b/>
          <w:sz w:val="24"/>
          <w:szCs w:val="24"/>
          <w:lang w:val="ru-RU"/>
        </w:rPr>
        <w:t>АДМИНИСТРАЦИЯ БАТУРИНСКОГО СЕЛЬСКОГО ПОСЕЛЕНИЯ</w:t>
      </w:r>
    </w:p>
    <w:p w:rsidR="001173E4" w:rsidRPr="0005002D" w:rsidRDefault="001173E4" w:rsidP="001173E4">
      <w:pPr>
        <w:pStyle w:val="af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173E4" w:rsidRPr="0005002D" w:rsidRDefault="001173E4" w:rsidP="001173E4">
      <w:pPr>
        <w:pStyle w:val="af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173E4" w:rsidRPr="0005002D" w:rsidRDefault="001173E4" w:rsidP="001173E4">
      <w:pPr>
        <w:pStyle w:val="af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5002D">
        <w:rPr>
          <w:rFonts w:ascii="Times New Roman" w:hAnsi="Times New Roman"/>
          <w:b/>
          <w:sz w:val="24"/>
          <w:szCs w:val="24"/>
          <w:lang w:val="ru-RU"/>
        </w:rPr>
        <w:t>РАСПОРЯЖЕНИЕ</w:t>
      </w:r>
    </w:p>
    <w:p w:rsidR="001173E4" w:rsidRDefault="001173E4" w:rsidP="001173E4">
      <w:pPr>
        <w:pStyle w:val="af"/>
        <w:rPr>
          <w:rFonts w:ascii="Times New Roman" w:hAnsi="Times New Roman"/>
          <w:sz w:val="24"/>
          <w:szCs w:val="24"/>
          <w:lang w:val="ru-RU"/>
        </w:rPr>
      </w:pPr>
    </w:p>
    <w:p w:rsidR="001173E4" w:rsidRDefault="001173E4" w:rsidP="001173E4">
      <w:pPr>
        <w:pStyle w:val="af"/>
        <w:rPr>
          <w:rFonts w:ascii="Times New Roman" w:hAnsi="Times New Roman"/>
          <w:sz w:val="24"/>
          <w:szCs w:val="24"/>
          <w:lang w:val="ru-RU"/>
        </w:rPr>
      </w:pPr>
    </w:p>
    <w:p w:rsidR="001173E4" w:rsidRPr="0005002D" w:rsidRDefault="00E84EC9" w:rsidP="001173E4">
      <w:pPr>
        <w:pStyle w:val="af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30</w:t>
      </w:r>
      <w:r w:rsidR="001173E4">
        <w:rPr>
          <w:rFonts w:ascii="Times New Roman" w:hAnsi="Times New Roman"/>
          <w:sz w:val="24"/>
          <w:szCs w:val="24"/>
          <w:lang w:val="ru-RU"/>
        </w:rPr>
        <w:t>.06</w:t>
      </w:r>
      <w:r w:rsidR="001173E4" w:rsidRPr="0005002D">
        <w:rPr>
          <w:rFonts w:ascii="Times New Roman" w:hAnsi="Times New Roman"/>
          <w:sz w:val="24"/>
          <w:szCs w:val="24"/>
          <w:lang w:val="ru-RU"/>
        </w:rPr>
        <w:t>.20</w:t>
      </w:r>
      <w:r w:rsidR="001173E4">
        <w:rPr>
          <w:rFonts w:ascii="Times New Roman" w:hAnsi="Times New Roman"/>
          <w:sz w:val="24"/>
          <w:szCs w:val="24"/>
          <w:lang w:val="ru-RU"/>
        </w:rPr>
        <w:t>23</w:t>
      </w:r>
      <w:r w:rsidR="001173E4" w:rsidRPr="0005002D">
        <w:rPr>
          <w:rFonts w:ascii="Times New Roman" w:hAnsi="Times New Roman"/>
          <w:sz w:val="24"/>
          <w:szCs w:val="24"/>
          <w:lang w:val="ru-RU"/>
        </w:rPr>
        <w:t xml:space="preserve"> г.                                                                 </w:t>
      </w:r>
      <w:r w:rsidR="001173E4">
        <w:rPr>
          <w:rFonts w:ascii="Times New Roman" w:hAnsi="Times New Roman"/>
          <w:sz w:val="24"/>
          <w:szCs w:val="24"/>
          <w:lang w:val="ru-RU"/>
        </w:rPr>
        <w:t xml:space="preserve">                                 </w:t>
      </w:r>
      <w:r w:rsidR="001173E4" w:rsidRPr="0005002D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1173E4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1173E4" w:rsidRPr="0005002D">
        <w:rPr>
          <w:rFonts w:ascii="Times New Roman" w:hAnsi="Times New Roman"/>
          <w:sz w:val="24"/>
          <w:szCs w:val="24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lang w:val="ru-RU"/>
        </w:rPr>
        <w:t>65</w:t>
      </w:r>
      <w:r w:rsidR="001173E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173E4" w:rsidRPr="0005002D" w:rsidRDefault="001173E4" w:rsidP="001173E4">
      <w:pPr>
        <w:pStyle w:val="af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с. Батурино</w:t>
      </w:r>
    </w:p>
    <w:p w:rsidR="00580E81" w:rsidRPr="00580E81" w:rsidRDefault="00580E81" w:rsidP="00580E81">
      <w:pPr>
        <w:keepNext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0E81" w:rsidRDefault="00580E81" w:rsidP="001173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A171B"/>
          <w:sz w:val="28"/>
          <w:szCs w:val="28"/>
        </w:rPr>
      </w:pPr>
    </w:p>
    <w:p w:rsidR="00453C90" w:rsidRPr="00580E81" w:rsidRDefault="00453C90" w:rsidP="00580E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 w:rsidRPr="00580E81">
        <w:rPr>
          <w:rFonts w:ascii="Times New Roman" w:eastAsia="Times New Roman" w:hAnsi="Times New Roman" w:cs="Times New Roman"/>
          <w:bCs/>
          <w:color w:val="1A171B"/>
          <w:sz w:val="28"/>
          <w:szCs w:val="28"/>
        </w:rPr>
        <w:t>Об утверждении Порядка представления отчетности</w:t>
      </w:r>
    </w:p>
    <w:p w:rsidR="00453C90" w:rsidRPr="00580E81" w:rsidRDefault="00453C90" w:rsidP="00580E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 w:rsidRPr="00580E81">
        <w:rPr>
          <w:rFonts w:ascii="Times New Roman" w:eastAsia="Times New Roman" w:hAnsi="Times New Roman" w:cs="Times New Roman"/>
          <w:bCs/>
          <w:color w:val="1A171B"/>
          <w:sz w:val="28"/>
          <w:szCs w:val="28"/>
        </w:rPr>
        <w:t>руководител</w:t>
      </w:r>
      <w:r w:rsidR="001173E4">
        <w:rPr>
          <w:rFonts w:ascii="Times New Roman" w:eastAsia="Times New Roman" w:hAnsi="Times New Roman" w:cs="Times New Roman"/>
          <w:bCs/>
          <w:color w:val="1A171B"/>
          <w:sz w:val="28"/>
          <w:szCs w:val="28"/>
        </w:rPr>
        <w:t>ем</w:t>
      </w:r>
      <w:r w:rsidRPr="00580E81">
        <w:rPr>
          <w:rFonts w:ascii="Times New Roman" w:eastAsia="Times New Roman" w:hAnsi="Times New Roman" w:cs="Times New Roman"/>
          <w:bCs/>
          <w:color w:val="1A171B"/>
          <w:sz w:val="28"/>
          <w:szCs w:val="28"/>
        </w:rPr>
        <w:t xml:space="preserve"> муниципальн</w:t>
      </w:r>
      <w:r w:rsidR="001173E4">
        <w:rPr>
          <w:rFonts w:ascii="Times New Roman" w:eastAsia="Times New Roman" w:hAnsi="Times New Roman" w:cs="Times New Roman"/>
          <w:bCs/>
          <w:color w:val="1A171B"/>
          <w:sz w:val="28"/>
          <w:szCs w:val="28"/>
        </w:rPr>
        <w:t>ого</w:t>
      </w:r>
      <w:r w:rsidRPr="00580E81">
        <w:rPr>
          <w:rFonts w:ascii="Times New Roman" w:eastAsia="Times New Roman" w:hAnsi="Times New Roman" w:cs="Times New Roman"/>
          <w:bCs/>
          <w:color w:val="1A171B"/>
          <w:sz w:val="28"/>
          <w:szCs w:val="28"/>
        </w:rPr>
        <w:t xml:space="preserve"> унитарн</w:t>
      </w:r>
      <w:r w:rsidR="001173E4">
        <w:rPr>
          <w:rFonts w:ascii="Times New Roman" w:eastAsia="Times New Roman" w:hAnsi="Times New Roman" w:cs="Times New Roman"/>
          <w:bCs/>
          <w:color w:val="1A171B"/>
          <w:sz w:val="28"/>
          <w:szCs w:val="28"/>
        </w:rPr>
        <w:t>ого</w:t>
      </w:r>
      <w:r w:rsidRPr="00580E81">
        <w:rPr>
          <w:rFonts w:ascii="Times New Roman" w:eastAsia="Times New Roman" w:hAnsi="Times New Roman" w:cs="Times New Roman"/>
          <w:bCs/>
          <w:color w:val="1A171B"/>
          <w:sz w:val="28"/>
          <w:szCs w:val="28"/>
        </w:rPr>
        <w:t xml:space="preserve"> предприяти</w:t>
      </w:r>
      <w:r w:rsidR="001173E4">
        <w:rPr>
          <w:rFonts w:ascii="Times New Roman" w:eastAsia="Times New Roman" w:hAnsi="Times New Roman" w:cs="Times New Roman"/>
          <w:bCs/>
          <w:color w:val="1A171B"/>
          <w:sz w:val="28"/>
          <w:szCs w:val="28"/>
        </w:rPr>
        <w:t>я «Батуринское ЖКХ»</w:t>
      </w:r>
    </w:p>
    <w:p w:rsidR="00580E81" w:rsidRDefault="00453C90" w:rsidP="00580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> </w:t>
      </w:r>
    </w:p>
    <w:p w:rsidR="001173E4" w:rsidRDefault="00580E81" w:rsidP="00580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      </w:t>
      </w:r>
      <w:r w:rsidR="00453C90"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В соответствии </w:t>
      </w:r>
      <w:r w:rsidR="00453C90" w:rsidRPr="00580E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9" w:history="1">
        <w:r w:rsidR="00453C90" w:rsidRPr="00580E81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Федеральными  законами</w:t>
        </w:r>
      </w:hyperlink>
      <w:r w:rsidR="00453C90" w:rsidRPr="00580E81"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</w:rPr>
        <w:t xml:space="preserve"> </w:t>
      </w:r>
      <w:r w:rsidR="00453C90"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от 14.11.2002 </w:t>
      </w:r>
      <w:r w:rsidR="001173E4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№ </w:t>
      </w:r>
      <w:r w:rsidR="00453C90"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>161-ФЗ "О государственных и муниципал</w:t>
      </w:r>
      <w:r w:rsidR="001173E4">
        <w:rPr>
          <w:rFonts w:ascii="Times New Roman" w:eastAsia="Times New Roman" w:hAnsi="Times New Roman" w:cs="Times New Roman"/>
          <w:color w:val="1A171B"/>
          <w:sz w:val="28"/>
          <w:szCs w:val="28"/>
        </w:rPr>
        <w:t>ьных унитарных предприятиях"   А</w:t>
      </w:r>
      <w:r w:rsidR="00453C90"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дминистрация </w:t>
      </w:r>
      <w:r w:rsidR="001173E4">
        <w:rPr>
          <w:rFonts w:ascii="Times New Roman" w:eastAsia="Times New Roman" w:hAnsi="Times New Roman" w:cs="Times New Roman"/>
          <w:color w:val="1A171B"/>
          <w:sz w:val="28"/>
          <w:szCs w:val="28"/>
        </w:rPr>
        <w:t>Батуринского сельского поселения</w:t>
      </w:r>
    </w:p>
    <w:p w:rsidR="00453C90" w:rsidRDefault="00453C90" w:rsidP="00580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1. Утвердить </w:t>
      </w:r>
      <w:hyperlink r:id="rId10" w:anchor="sub_1000" w:history="1">
        <w:r w:rsidRPr="00580E8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580E81"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</w:rPr>
        <w:t xml:space="preserve"> </w:t>
      </w: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>представления отчетности руководител</w:t>
      </w:r>
      <w:r w:rsidR="001173E4">
        <w:rPr>
          <w:rFonts w:ascii="Times New Roman" w:eastAsia="Times New Roman" w:hAnsi="Times New Roman" w:cs="Times New Roman"/>
          <w:color w:val="1A171B"/>
          <w:sz w:val="28"/>
          <w:szCs w:val="28"/>
        </w:rPr>
        <w:t>ем</w:t>
      </w: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муниципальн</w:t>
      </w:r>
      <w:r w:rsidR="001173E4">
        <w:rPr>
          <w:rFonts w:ascii="Times New Roman" w:eastAsia="Times New Roman" w:hAnsi="Times New Roman" w:cs="Times New Roman"/>
          <w:color w:val="1A171B"/>
          <w:sz w:val="28"/>
          <w:szCs w:val="28"/>
        </w:rPr>
        <w:t>ого</w:t>
      </w: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унитарн</w:t>
      </w:r>
      <w:r w:rsidR="001173E4">
        <w:rPr>
          <w:rFonts w:ascii="Times New Roman" w:eastAsia="Times New Roman" w:hAnsi="Times New Roman" w:cs="Times New Roman"/>
          <w:color w:val="1A171B"/>
          <w:sz w:val="28"/>
          <w:szCs w:val="28"/>
        </w:rPr>
        <w:t>ого</w:t>
      </w: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предприяти</w:t>
      </w:r>
      <w:r w:rsidR="001173E4">
        <w:rPr>
          <w:rFonts w:ascii="Times New Roman" w:eastAsia="Times New Roman" w:hAnsi="Times New Roman" w:cs="Times New Roman"/>
          <w:color w:val="1A171B"/>
          <w:sz w:val="28"/>
          <w:szCs w:val="28"/>
        </w:rPr>
        <w:t>я</w:t>
      </w: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(Приложение № 1,2,3,</w:t>
      </w:r>
      <w:r w:rsid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>4</w:t>
      </w: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>,</w:t>
      </w:r>
      <w:r w:rsid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>5</w:t>
      </w: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>,</w:t>
      </w:r>
      <w:r w:rsid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>6</w:t>
      </w: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прилагается).</w:t>
      </w:r>
    </w:p>
    <w:p w:rsidR="00E84EC9" w:rsidRPr="00580E81" w:rsidRDefault="00E84EC9" w:rsidP="00580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Предоставить отчет</w:t>
      </w:r>
      <w:proofErr w:type="gramEnd"/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за 2022 год, последующим предоставлением отчета ежеквартально.</w:t>
      </w:r>
    </w:p>
    <w:p w:rsidR="001173E4" w:rsidRPr="001173E4" w:rsidRDefault="00580E81" w:rsidP="001173E4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73E4">
        <w:rPr>
          <w:rFonts w:ascii="Times New Roman" w:hAnsi="Times New Roman"/>
          <w:sz w:val="28"/>
          <w:szCs w:val="28"/>
        </w:rPr>
        <w:t xml:space="preserve">2. </w:t>
      </w:r>
      <w:r w:rsidR="001173E4" w:rsidRPr="001173E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84EC9">
        <w:rPr>
          <w:rFonts w:ascii="Times New Roman" w:hAnsi="Times New Roman" w:cs="Times New Roman"/>
          <w:sz w:val="28"/>
          <w:szCs w:val="28"/>
        </w:rPr>
        <w:t>распоряжение</w:t>
      </w:r>
      <w:r w:rsidR="001173E4" w:rsidRPr="001173E4">
        <w:rPr>
          <w:rFonts w:ascii="Times New Roman" w:hAnsi="Times New Roman" w:cs="Times New Roman"/>
          <w:sz w:val="28"/>
          <w:szCs w:val="28"/>
        </w:rPr>
        <w:t xml:space="preserve"> </w:t>
      </w:r>
      <w:r w:rsidR="001173E4" w:rsidRPr="001173E4">
        <w:rPr>
          <w:rFonts w:ascii="Times New Roman" w:hAnsi="Times New Roman" w:cs="Times New Roman"/>
          <w:kern w:val="2"/>
          <w:sz w:val="28"/>
          <w:szCs w:val="28"/>
        </w:rPr>
        <w:t xml:space="preserve">подлежит официальному опубликованию на сайте Батуринского сельского поселения </w:t>
      </w:r>
      <w:hyperlink r:id="rId11" w:history="1">
        <w:r w:rsidR="001173E4" w:rsidRPr="001173E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</w:t>
        </w:r>
        <w:r w:rsidR="001173E4" w:rsidRPr="001173E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</w:t>
        </w:r>
        <w:r w:rsidR="001173E4" w:rsidRPr="001173E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selpasino.ru</w:t>
        </w:r>
      </w:hyperlink>
      <w:r w:rsidR="001173E4" w:rsidRPr="001173E4">
        <w:rPr>
          <w:rFonts w:ascii="Times New Roman" w:hAnsi="Times New Roman" w:cs="Times New Roman"/>
          <w:sz w:val="28"/>
          <w:szCs w:val="28"/>
        </w:rPr>
        <w:t xml:space="preserve"> и обнародованию </w:t>
      </w:r>
      <w:r w:rsidR="001173E4" w:rsidRPr="001173E4">
        <w:rPr>
          <w:rFonts w:ascii="Times New Roman" w:hAnsi="Times New Roman" w:cs="Times New Roman"/>
          <w:kern w:val="2"/>
          <w:sz w:val="28"/>
          <w:szCs w:val="28"/>
        </w:rPr>
        <w:t>в «Информационном бюллетене».</w:t>
      </w:r>
    </w:p>
    <w:p w:rsidR="00580E81" w:rsidRDefault="00580E81" w:rsidP="00580E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84EC9">
        <w:rPr>
          <w:rFonts w:ascii="Times New Roman" w:hAnsi="Times New Roman"/>
          <w:sz w:val="28"/>
          <w:szCs w:val="28"/>
        </w:rPr>
        <w:t xml:space="preserve"> исполнением  настоящего распоряжения</w:t>
      </w:r>
      <w:r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580E81" w:rsidRDefault="00580E81" w:rsidP="00580E81">
      <w:pPr>
        <w:pStyle w:val="ad"/>
        <w:spacing w:after="0"/>
        <w:ind w:left="0"/>
        <w:jc w:val="both"/>
        <w:rPr>
          <w:sz w:val="28"/>
          <w:szCs w:val="28"/>
        </w:rPr>
      </w:pPr>
    </w:p>
    <w:p w:rsidR="001173E4" w:rsidRDefault="001173E4" w:rsidP="00580E81">
      <w:pPr>
        <w:pStyle w:val="ad"/>
        <w:spacing w:after="0"/>
        <w:ind w:left="0"/>
        <w:jc w:val="both"/>
        <w:rPr>
          <w:sz w:val="28"/>
          <w:szCs w:val="28"/>
        </w:rPr>
      </w:pPr>
    </w:p>
    <w:p w:rsidR="00580E81" w:rsidRDefault="00580E81" w:rsidP="00580E81">
      <w:pPr>
        <w:pStyle w:val="ad"/>
        <w:spacing w:after="0"/>
        <w:ind w:left="0"/>
        <w:jc w:val="both"/>
        <w:rPr>
          <w:sz w:val="28"/>
          <w:szCs w:val="28"/>
        </w:rPr>
      </w:pPr>
    </w:p>
    <w:p w:rsidR="00580E81" w:rsidRPr="0093421C" w:rsidRDefault="00580E81" w:rsidP="001173E4">
      <w:pPr>
        <w:pStyle w:val="ad"/>
        <w:spacing w:after="0"/>
        <w:ind w:left="0"/>
        <w:jc w:val="both"/>
        <w:rPr>
          <w:sz w:val="28"/>
          <w:szCs w:val="28"/>
        </w:rPr>
        <w:sectPr w:rsidR="00580E81" w:rsidRPr="0093421C" w:rsidSect="00580E81">
          <w:headerReference w:type="even" r:id="rId12"/>
          <w:footerReference w:type="even" r:id="rId13"/>
          <w:footerReference w:type="default" r:id="rId14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Глава </w:t>
      </w:r>
      <w:r w:rsidR="001173E4">
        <w:rPr>
          <w:sz w:val="28"/>
          <w:szCs w:val="28"/>
        </w:rPr>
        <w:t>поселения (Глава Администрации)</w:t>
      </w:r>
      <w:r>
        <w:rPr>
          <w:sz w:val="28"/>
          <w:szCs w:val="28"/>
        </w:rPr>
        <w:t xml:space="preserve">                        </w:t>
      </w:r>
      <w:proofErr w:type="spellStart"/>
      <w:r w:rsidR="001173E4">
        <w:rPr>
          <w:sz w:val="28"/>
          <w:szCs w:val="28"/>
        </w:rPr>
        <w:t>Н.В.Злыднева</w:t>
      </w:r>
      <w:proofErr w:type="spellEnd"/>
    </w:p>
    <w:p w:rsidR="00453C90" w:rsidRPr="00580E81" w:rsidRDefault="00453C90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lastRenderedPageBreak/>
        <w:t> Приложение</w:t>
      </w:r>
    </w:p>
    <w:p w:rsidR="00453C90" w:rsidRPr="00580E81" w:rsidRDefault="00453C90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 w:rsidRPr="00580E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E84E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распоряжению</w:t>
      </w:r>
      <w:r w:rsidR="001173E4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А</w:t>
      </w: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>дминистрации</w:t>
      </w:r>
    </w:p>
    <w:p w:rsidR="001173E4" w:rsidRDefault="001173E4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Батуринского сельского поселения</w:t>
      </w:r>
    </w:p>
    <w:p w:rsidR="00580E81" w:rsidRPr="00580E81" w:rsidRDefault="00580E81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№</w:t>
      </w:r>
      <w:r w:rsidR="00E84EC9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65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 от </w:t>
      </w:r>
      <w:r w:rsidR="00E84EC9">
        <w:rPr>
          <w:rFonts w:ascii="Times New Roman" w:eastAsia="Times New Roman" w:hAnsi="Times New Roman" w:cs="Times New Roman"/>
          <w:color w:val="1A171B"/>
          <w:sz w:val="28"/>
          <w:szCs w:val="28"/>
        </w:rPr>
        <w:t>3</w:t>
      </w:r>
      <w:r w:rsidR="001173E4">
        <w:rPr>
          <w:rFonts w:ascii="Times New Roman" w:eastAsia="Times New Roman" w:hAnsi="Times New Roman" w:cs="Times New Roman"/>
          <w:color w:val="1A171B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.0</w:t>
      </w:r>
      <w:r w:rsidR="001173E4">
        <w:rPr>
          <w:rFonts w:ascii="Times New Roman" w:eastAsia="Times New Roman" w:hAnsi="Times New Roman" w:cs="Times New Roman"/>
          <w:color w:val="1A171B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>.20</w:t>
      </w:r>
      <w:r w:rsidR="001173E4">
        <w:rPr>
          <w:rFonts w:ascii="Times New Roman" w:eastAsia="Times New Roman" w:hAnsi="Times New Roman" w:cs="Times New Roman"/>
          <w:color w:val="1A171B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г.</w:t>
      </w:r>
    </w:p>
    <w:p w:rsidR="00453C90" w:rsidRPr="00580E81" w:rsidRDefault="00453C90" w:rsidP="0000397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 w:rsidRPr="00580E81"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</w:rPr>
        <w:t xml:space="preserve">Порядок </w:t>
      </w: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br/>
      </w:r>
      <w:r w:rsidRPr="00580E81"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</w:rPr>
        <w:t xml:space="preserve">представления отчетности </w:t>
      </w: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br/>
      </w:r>
      <w:r w:rsidRPr="00580E81"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</w:rPr>
        <w:t>руководител</w:t>
      </w:r>
      <w:r w:rsidR="0000397E"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</w:rPr>
        <w:t xml:space="preserve">ем </w:t>
      </w:r>
      <w:r w:rsidRPr="00580E81"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</w:rPr>
        <w:t>муниципальн</w:t>
      </w:r>
      <w:r w:rsidR="0000397E"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</w:rPr>
        <w:t>ого</w:t>
      </w:r>
      <w:r w:rsidRPr="00580E81"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</w:rPr>
        <w:t xml:space="preserve"> унитарн</w:t>
      </w:r>
      <w:r w:rsidR="0000397E"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</w:rPr>
        <w:t>ого</w:t>
      </w:r>
      <w:r w:rsidRPr="00580E81"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</w:rPr>
        <w:t xml:space="preserve"> предприяти</w:t>
      </w:r>
      <w:r w:rsidR="0000397E"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</w:rPr>
        <w:t>я «Батуринское ЖКХ»</w:t>
      </w:r>
    </w:p>
    <w:p w:rsidR="00453C90" w:rsidRPr="00580E81" w:rsidRDefault="00453C90" w:rsidP="00580E8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> Настоящий Порядок разработан в целях повышения эффективности управления муниципальным имуществом и усиления ответственности за результаты финансово-хозяйственной деятельности муниципальн</w:t>
      </w:r>
      <w:r w:rsidR="0000397E">
        <w:rPr>
          <w:rFonts w:ascii="Times New Roman" w:eastAsia="Times New Roman" w:hAnsi="Times New Roman" w:cs="Times New Roman"/>
          <w:color w:val="1A171B"/>
          <w:sz w:val="28"/>
          <w:szCs w:val="28"/>
        </w:rPr>
        <w:t>ого</w:t>
      </w: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унитарн</w:t>
      </w:r>
      <w:r w:rsidR="0000397E">
        <w:rPr>
          <w:rFonts w:ascii="Times New Roman" w:eastAsia="Times New Roman" w:hAnsi="Times New Roman" w:cs="Times New Roman"/>
          <w:color w:val="1A171B"/>
          <w:sz w:val="28"/>
          <w:szCs w:val="28"/>
        </w:rPr>
        <w:t>ого</w:t>
      </w: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предприяти</w:t>
      </w:r>
      <w:r w:rsidR="0000397E">
        <w:rPr>
          <w:rFonts w:ascii="Times New Roman" w:eastAsia="Times New Roman" w:hAnsi="Times New Roman" w:cs="Times New Roman"/>
          <w:color w:val="1A171B"/>
          <w:sz w:val="28"/>
          <w:szCs w:val="28"/>
        </w:rPr>
        <w:t>я «Батуринское ЖКХ»</w:t>
      </w: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и применяется в отношении руководител</w:t>
      </w:r>
      <w:r w:rsidR="0000397E">
        <w:rPr>
          <w:rFonts w:ascii="Times New Roman" w:eastAsia="Times New Roman" w:hAnsi="Times New Roman" w:cs="Times New Roman"/>
          <w:color w:val="1A171B"/>
          <w:sz w:val="28"/>
          <w:szCs w:val="28"/>
        </w:rPr>
        <w:t>я</w:t>
      </w: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муниципальн</w:t>
      </w:r>
      <w:r w:rsidR="0000397E">
        <w:rPr>
          <w:rFonts w:ascii="Times New Roman" w:eastAsia="Times New Roman" w:hAnsi="Times New Roman" w:cs="Times New Roman"/>
          <w:color w:val="1A171B"/>
          <w:sz w:val="28"/>
          <w:szCs w:val="28"/>
        </w:rPr>
        <w:t>ого</w:t>
      </w: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унитарн</w:t>
      </w:r>
      <w:r w:rsidR="0000397E">
        <w:rPr>
          <w:rFonts w:ascii="Times New Roman" w:eastAsia="Times New Roman" w:hAnsi="Times New Roman" w:cs="Times New Roman"/>
          <w:color w:val="1A171B"/>
          <w:sz w:val="28"/>
          <w:szCs w:val="28"/>
        </w:rPr>
        <w:t>ого</w:t>
      </w: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предприяти</w:t>
      </w:r>
      <w:r w:rsidR="0000397E">
        <w:rPr>
          <w:rFonts w:ascii="Times New Roman" w:eastAsia="Times New Roman" w:hAnsi="Times New Roman" w:cs="Times New Roman"/>
          <w:color w:val="1A171B"/>
          <w:sz w:val="28"/>
          <w:szCs w:val="28"/>
        </w:rPr>
        <w:t>я «Батуринское ЖКХ»</w:t>
      </w: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</w:t>
      </w:r>
      <w:r w:rsidR="0000397E">
        <w:rPr>
          <w:rFonts w:ascii="Times New Roman" w:eastAsia="Times New Roman" w:hAnsi="Times New Roman" w:cs="Times New Roman"/>
          <w:color w:val="1A171B"/>
          <w:sz w:val="28"/>
          <w:szCs w:val="28"/>
        </w:rPr>
        <w:t>А</w:t>
      </w:r>
      <w:r w:rsid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дминистрации </w:t>
      </w:r>
      <w:r w:rsidR="0000397E">
        <w:rPr>
          <w:rFonts w:ascii="Times New Roman" w:eastAsia="Times New Roman" w:hAnsi="Times New Roman" w:cs="Times New Roman"/>
          <w:color w:val="1A171B"/>
          <w:sz w:val="28"/>
          <w:szCs w:val="28"/>
        </w:rPr>
        <w:t>Батуринского сельского поселения</w:t>
      </w: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>:</w:t>
      </w:r>
    </w:p>
    <w:p w:rsidR="00453C90" w:rsidRPr="00580E81" w:rsidRDefault="00453C90" w:rsidP="00580E8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>1. Руководитель муниципального унитарного предприятия (далее - МУП</w:t>
      </w:r>
      <w:r w:rsidR="0000397E">
        <w:rPr>
          <w:rFonts w:ascii="Times New Roman" w:eastAsia="Times New Roman" w:hAnsi="Times New Roman" w:cs="Times New Roman"/>
          <w:color w:val="1A171B"/>
          <w:sz w:val="28"/>
          <w:szCs w:val="28"/>
        </w:rPr>
        <w:t>) ежеквартально представляет в А</w:t>
      </w: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дминистрацию </w:t>
      </w:r>
      <w:r w:rsidR="0000397E">
        <w:rPr>
          <w:rFonts w:ascii="Times New Roman" w:eastAsia="Times New Roman" w:hAnsi="Times New Roman" w:cs="Times New Roman"/>
          <w:color w:val="1A171B"/>
          <w:sz w:val="28"/>
          <w:szCs w:val="28"/>
        </w:rPr>
        <w:t>Батуринского сельского поселения</w:t>
      </w:r>
      <w:r w:rsidR="00580E81"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</w:t>
      </w: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отчет по установленной форме </w:t>
      </w:r>
      <w:r w:rsidRPr="00580E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hyperlink r:id="rId15" w:anchor="sub_101" w:history="1">
        <w:r w:rsidRPr="00580E8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приложение</w:t>
        </w:r>
        <w:r w:rsidR="00E84EC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№ 2</w:t>
        </w:r>
      </w:hyperlink>
      <w:r w:rsidRPr="00580E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>. Отчет должен быть представлен в сроки, установленные для сдачи квартальной (нарастающим итогом с начала отчетного года) и годовой бухгалтерской отчетности, соответственно в течение 30 дней по окончании квартала и  90 дней по окончании года.</w:t>
      </w:r>
    </w:p>
    <w:p w:rsidR="00453C90" w:rsidRPr="00580E81" w:rsidRDefault="00453C90" w:rsidP="00580E8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>2. К отчету руководителя МУП</w:t>
      </w:r>
      <w:r w:rsidR="00A728F9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«Батуринское ЖКХ»</w:t>
      </w: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за квартал прилагаются отчеты за соответствующий квартал нарастающим итогом с начала года</w:t>
      </w:r>
      <w:r w:rsidRPr="00580E81"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</w:rPr>
        <w:t>:</w:t>
      </w:r>
    </w:p>
    <w:p w:rsidR="00453C90" w:rsidRPr="00580E81" w:rsidRDefault="00453C90" w:rsidP="00580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>2.1</w:t>
      </w:r>
      <w:r w:rsidRPr="00580E81"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</w:rPr>
        <w:t xml:space="preserve">. </w:t>
      </w:r>
      <w:hyperlink r:id="rId16" w:history="1">
        <w:r w:rsidRPr="00580E81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бухгалтерский баланс</w:t>
        </w:r>
      </w:hyperlink>
      <w:r w:rsidRPr="00580E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580E81" w:rsidRDefault="00453C90" w:rsidP="00580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0E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2.2.</w:t>
      </w:r>
      <w:r w:rsidRPr="00580E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hyperlink r:id="rId17" w:history="1">
        <w:r w:rsidRPr="00580E81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отчет о прибылях и убытках</w:t>
        </w:r>
      </w:hyperlink>
      <w:r w:rsidRPr="00580E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53C90" w:rsidRPr="00580E81" w:rsidRDefault="00453C90" w:rsidP="00580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0E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2.3. </w:t>
      </w:r>
      <w:hyperlink r:id="rId18" w:history="1">
        <w:r w:rsidRPr="00580E81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налоговая декларация при упрощенной системе налогообложения</w:t>
        </w:r>
      </w:hyperlink>
      <w:r w:rsidRPr="00580E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53C90" w:rsidRPr="00580E81" w:rsidRDefault="00453C90" w:rsidP="00580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2.6. сведения о кредиторской задолженности </w:t>
      </w:r>
      <w:r w:rsidRPr="00580E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hyperlink r:id="rId19" w:anchor="sub_102" w:history="1">
        <w:r w:rsidRPr="00580E81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приложение 2</w:t>
        </w:r>
      </w:hyperlink>
      <w:r w:rsidRPr="00580E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453C90" w:rsidRPr="00580E81" w:rsidRDefault="00453C90" w:rsidP="00580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2.7. расшифровка кредиторской и дебиторской задолженности </w:t>
      </w:r>
      <w:r w:rsidRPr="00580E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</w:t>
      </w:r>
      <w:hyperlink r:id="rId20" w:anchor="sub_103" w:history="1">
        <w:r w:rsidRPr="00580E81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приложение 3</w:t>
        </w:r>
      </w:hyperlink>
      <w:r w:rsidRPr="00580E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и сведения о проведенной претензионной работе по взысканию дебиторской задолженности;</w:t>
      </w:r>
    </w:p>
    <w:p w:rsidR="00453C90" w:rsidRPr="00580E81" w:rsidRDefault="00453C90" w:rsidP="00580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>2.8. отчет об исполнении обязанности налогового агента по уплате НДФЛ (сумма задолженности, в том числе просроченная, и мероприятия по погашению просроченной задолженности);</w:t>
      </w:r>
    </w:p>
    <w:p w:rsidR="00A728F9" w:rsidRDefault="00453C90" w:rsidP="00A72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>2.</w:t>
      </w:r>
      <w:r w:rsidR="00A728F9">
        <w:rPr>
          <w:rFonts w:ascii="Times New Roman" w:eastAsia="Times New Roman" w:hAnsi="Times New Roman" w:cs="Times New Roman"/>
          <w:color w:val="1A171B"/>
          <w:sz w:val="28"/>
          <w:szCs w:val="28"/>
        </w:rPr>
        <w:t>9</w:t>
      </w: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. отчет о численности и оплате труда в </w:t>
      </w:r>
      <w:r w:rsidRPr="00580E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МУП</w:t>
      </w:r>
      <w:r w:rsidR="00A728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«Батуринское ЖКХ»</w:t>
      </w:r>
      <w:r w:rsidRPr="00580E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hyperlink r:id="rId21" w:anchor="sub_109" w:history="1">
        <w:r w:rsidRPr="00580E81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приложение  </w:t>
        </w:r>
        <w:r w:rsidR="00580E81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5</w:t>
        </w:r>
      </w:hyperlink>
      <w:r w:rsidRPr="00580E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453C90" w:rsidRPr="00580E81" w:rsidRDefault="00453C90" w:rsidP="00A72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>2.1</w:t>
      </w:r>
      <w:r w:rsidR="00A728F9">
        <w:rPr>
          <w:rFonts w:ascii="Times New Roman" w:eastAsia="Times New Roman" w:hAnsi="Times New Roman" w:cs="Times New Roman"/>
          <w:color w:val="1A171B"/>
          <w:sz w:val="28"/>
          <w:szCs w:val="28"/>
        </w:rPr>
        <w:t>0</w:t>
      </w: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>. пояснительная записка о выполнении плана финансово-хозяйственной деятельности предприятия за отчетный период с пояснениями о причинах отклонения фактически достигнутых показателей от утвержденных и предложениями по выполнению запланированных показателей.</w:t>
      </w:r>
    </w:p>
    <w:p w:rsidR="00453C90" w:rsidRPr="00580E81" w:rsidRDefault="00453C90" w:rsidP="00580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>3. К годовому отчету дополнительно представляются:</w:t>
      </w:r>
    </w:p>
    <w:p w:rsidR="00453C90" w:rsidRPr="00580E81" w:rsidRDefault="00453C90" w:rsidP="00580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 w:rsidRPr="00580E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="00A728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580E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22" w:history="1">
        <w:r w:rsidRPr="00580E81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отчет о движении денежных средств</w:t>
        </w:r>
      </w:hyperlink>
      <w:r w:rsidRPr="00580E81"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</w:rPr>
        <w:t>;</w:t>
      </w:r>
    </w:p>
    <w:p w:rsidR="00453C90" w:rsidRPr="00580E81" w:rsidRDefault="00453C90" w:rsidP="00580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lastRenderedPageBreak/>
        <w:t>3.</w:t>
      </w:r>
      <w:r w:rsidR="00A728F9">
        <w:rPr>
          <w:rFonts w:ascii="Times New Roman" w:eastAsia="Times New Roman" w:hAnsi="Times New Roman" w:cs="Times New Roman"/>
          <w:color w:val="1A171B"/>
          <w:sz w:val="28"/>
          <w:szCs w:val="28"/>
        </w:rPr>
        <w:t>2</w:t>
      </w: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>. доклад об организации финансово-хозяйственной деятельности МУП</w:t>
      </w:r>
      <w:r w:rsidR="00A728F9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«Батуринское ЖКХ»</w:t>
      </w: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>, в котором должны содержаться следующие сведения:</w:t>
      </w:r>
    </w:p>
    <w:p w:rsidR="00453C90" w:rsidRPr="00580E81" w:rsidRDefault="00453C90" w:rsidP="00580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>- общие сведения о предприятии, целях, задачах и функциях;</w:t>
      </w:r>
    </w:p>
    <w:p w:rsidR="00453C90" w:rsidRPr="00580E81" w:rsidRDefault="00453C90" w:rsidP="00580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>- реализация мероприятий по экономии энергоресурсов;</w:t>
      </w:r>
    </w:p>
    <w:p w:rsidR="00453C90" w:rsidRPr="00580E81" w:rsidRDefault="00453C90" w:rsidP="00580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>- характеристика платежеспособности МУП</w:t>
      </w:r>
      <w:r w:rsidR="00A728F9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«Батуринское ЖКХ»</w:t>
      </w: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>;</w:t>
      </w:r>
    </w:p>
    <w:p w:rsidR="00453C90" w:rsidRPr="00580E81" w:rsidRDefault="00453C90" w:rsidP="00580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>- данные об изменении численности персонала, среднемесячного дохода (среднемесячной оплаты труда) работников МУП</w:t>
      </w:r>
      <w:r w:rsidR="00A728F9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«Батуринское ЖКХ»</w:t>
      </w: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>, в том числе руководителя, за отчетный период;</w:t>
      </w:r>
    </w:p>
    <w:p w:rsidR="00453C90" w:rsidRPr="00580E81" w:rsidRDefault="00453C90" w:rsidP="00580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>- о принятых мерах по недопущению банкротства МУП</w:t>
      </w:r>
      <w:r w:rsidR="00A728F9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«Батуринское ЖКХ»</w:t>
      </w: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>;</w:t>
      </w:r>
    </w:p>
    <w:p w:rsidR="00453C90" w:rsidRPr="00580E81" w:rsidRDefault="00453C90" w:rsidP="00580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>- данные о распределении и использовании прибыли, остающейся в распоряжении МУП</w:t>
      </w:r>
      <w:r w:rsidR="00A728F9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«Батуринское ЖК</w:t>
      </w:r>
      <w:r w:rsidR="00785825">
        <w:rPr>
          <w:rFonts w:ascii="Times New Roman" w:eastAsia="Times New Roman" w:hAnsi="Times New Roman" w:cs="Times New Roman"/>
          <w:color w:val="1A171B"/>
          <w:sz w:val="28"/>
          <w:szCs w:val="28"/>
        </w:rPr>
        <w:t>Х</w:t>
      </w:r>
      <w:r w:rsidR="00A728F9">
        <w:rPr>
          <w:rFonts w:ascii="Times New Roman" w:eastAsia="Times New Roman" w:hAnsi="Times New Roman" w:cs="Times New Roman"/>
          <w:color w:val="1A171B"/>
          <w:sz w:val="28"/>
          <w:szCs w:val="28"/>
        </w:rPr>
        <w:t>»</w:t>
      </w: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после уплаты налогов и иных обязательных платежей;</w:t>
      </w:r>
    </w:p>
    <w:p w:rsidR="00453C90" w:rsidRPr="00580E81" w:rsidRDefault="00453C90" w:rsidP="00580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>- о перспективах работы и развития МУП</w:t>
      </w:r>
      <w:r w:rsidR="00A728F9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«Батуринское ЖКХ»</w:t>
      </w: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на очередной год.</w:t>
      </w:r>
    </w:p>
    <w:p w:rsidR="00453C90" w:rsidRPr="00580E81" w:rsidRDefault="00453C90" w:rsidP="00580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4. В целях недопущения нарушений сроков выплаты заработной платы, установленных </w:t>
      </w:r>
      <w:hyperlink r:id="rId23" w:history="1">
        <w:r w:rsidRPr="00580E8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Трудовым кодексом</w:t>
        </w:r>
      </w:hyperlink>
      <w:r w:rsidRPr="00580E81">
        <w:rPr>
          <w:rFonts w:ascii="Times New Roman" w:eastAsia="Times New Roman" w:hAnsi="Times New Roman" w:cs="Times New Roman"/>
          <w:b/>
          <w:bCs/>
          <w:color w:val="1A171B"/>
          <w:sz w:val="28"/>
          <w:szCs w:val="28"/>
        </w:rPr>
        <w:t xml:space="preserve"> </w:t>
      </w: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>РФ, коллективным договором и трудовыми договорами, руководитель МУП</w:t>
      </w:r>
      <w:r w:rsidR="00785825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«Батуринское ЖКХ» </w:t>
      </w: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 xml:space="preserve"> обязан ежемесячно представлять информацию о выплате заработной платы работникам </w:t>
      </w:r>
      <w:r w:rsidRPr="00580E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hyperlink r:id="rId24" w:anchor="sub_111" w:history="1">
        <w:r w:rsidRPr="00580E8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приложение </w:t>
        </w:r>
        <w:r w:rsidR="00CA19D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Pr="00580E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E9274B" w:rsidRPr="00580E81" w:rsidRDefault="00453C90" w:rsidP="00197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 w:rsidRPr="00580E81">
        <w:rPr>
          <w:rFonts w:ascii="Times New Roman" w:eastAsia="Times New Roman" w:hAnsi="Times New Roman" w:cs="Times New Roman"/>
          <w:color w:val="1A171B"/>
          <w:sz w:val="28"/>
          <w:szCs w:val="28"/>
        </w:rPr>
        <w:t>5. За искажение отчетности, предусмотренной настоящим Порядком, руководители предприятий несут ответственность, установленную действующим законодательством Российской Федерации.</w:t>
      </w:r>
    </w:p>
    <w:p w:rsidR="00E9274B" w:rsidRPr="00580E81" w:rsidRDefault="00E9274B" w:rsidP="00580E81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</w:p>
    <w:p w:rsidR="00E9274B" w:rsidRPr="00580E81" w:rsidRDefault="00E9274B" w:rsidP="00580E81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</w:p>
    <w:p w:rsidR="00E9274B" w:rsidRPr="00580E81" w:rsidRDefault="00E9274B" w:rsidP="00580E81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</w:p>
    <w:p w:rsidR="00E9274B" w:rsidRPr="00580E81" w:rsidRDefault="00E9274B" w:rsidP="00580E81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</w:p>
    <w:p w:rsidR="00E9274B" w:rsidRPr="00580E81" w:rsidRDefault="00E9274B" w:rsidP="00580E81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</w:p>
    <w:p w:rsidR="00E9274B" w:rsidRPr="00580E81" w:rsidRDefault="00E9274B" w:rsidP="00580E81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</w:p>
    <w:p w:rsidR="00E9274B" w:rsidRPr="00580E81" w:rsidRDefault="00E9274B" w:rsidP="00580E81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</w:p>
    <w:p w:rsidR="00E9274B" w:rsidRPr="00580E81" w:rsidRDefault="00E9274B" w:rsidP="00580E81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</w:p>
    <w:p w:rsidR="00E9274B" w:rsidRPr="00580E81" w:rsidRDefault="00E9274B" w:rsidP="00580E81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</w:p>
    <w:p w:rsidR="00E9274B" w:rsidRPr="00580E81" w:rsidRDefault="00E9274B" w:rsidP="00580E81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</w:p>
    <w:p w:rsidR="00E9274B" w:rsidRPr="00580E81" w:rsidRDefault="00E9274B" w:rsidP="00580E81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</w:p>
    <w:p w:rsidR="00E9274B" w:rsidRPr="00580E81" w:rsidRDefault="00E9274B" w:rsidP="00580E81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</w:pPr>
    </w:p>
    <w:p w:rsidR="00E9274B" w:rsidRPr="00580E81" w:rsidRDefault="00E9274B" w:rsidP="00580E81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1A171B"/>
          <w:sz w:val="28"/>
          <w:szCs w:val="28"/>
        </w:rPr>
        <w:sectPr w:rsidR="00E9274B" w:rsidRPr="00580E81" w:rsidSect="002418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3C90" w:rsidRPr="00580E81" w:rsidRDefault="00453C90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lastRenderedPageBreak/>
        <w:t xml:space="preserve">Приложение  </w:t>
      </w:r>
      <w:r w:rsidR="00B70029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№ </w:t>
      </w:r>
      <w:r w:rsidR="00E84EC9">
        <w:rPr>
          <w:rFonts w:ascii="Times New Roman" w:eastAsia="Times New Roman" w:hAnsi="Times New Roman" w:cs="Times New Roman"/>
          <w:color w:val="1A171B"/>
          <w:sz w:val="24"/>
          <w:szCs w:val="24"/>
        </w:rPr>
        <w:t>2</w:t>
      </w:r>
    </w:p>
    <w:p w:rsidR="00453C90" w:rsidRPr="00580E81" w:rsidRDefault="00453C90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к </w:t>
      </w:r>
      <w:hyperlink r:id="rId25" w:anchor="sub_1000" w:history="1">
        <w:r w:rsidRPr="00580E81">
          <w:rPr>
            <w:rFonts w:ascii="Times New Roman" w:eastAsia="Times New Roman" w:hAnsi="Times New Roman" w:cs="Times New Roman"/>
            <w:color w:val="35853A"/>
            <w:sz w:val="24"/>
            <w:szCs w:val="24"/>
            <w:u w:val="single"/>
          </w:rPr>
          <w:t>Порядку</w:t>
        </w:r>
      </w:hyperlink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представления отчетности</w:t>
      </w:r>
    </w:p>
    <w:p w:rsidR="00453C90" w:rsidRPr="00580E81" w:rsidRDefault="00453C90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руководител</w:t>
      </w:r>
      <w:r w:rsidR="0000397E">
        <w:rPr>
          <w:rFonts w:ascii="Times New Roman" w:eastAsia="Times New Roman" w:hAnsi="Times New Roman" w:cs="Times New Roman"/>
          <w:color w:val="1A171B"/>
          <w:sz w:val="24"/>
          <w:szCs w:val="24"/>
        </w:rPr>
        <w:t>ем</w:t>
      </w: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</w:t>
      </w:r>
      <w:proofErr w:type="gramStart"/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муниципальн</w:t>
      </w:r>
      <w:r w:rsidR="0000397E">
        <w:rPr>
          <w:rFonts w:ascii="Times New Roman" w:eastAsia="Times New Roman" w:hAnsi="Times New Roman" w:cs="Times New Roman"/>
          <w:color w:val="1A171B"/>
          <w:sz w:val="24"/>
          <w:szCs w:val="24"/>
        </w:rPr>
        <w:t>ого</w:t>
      </w:r>
      <w:proofErr w:type="gramEnd"/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унитарн</w:t>
      </w:r>
      <w:r w:rsidR="0000397E">
        <w:rPr>
          <w:rFonts w:ascii="Times New Roman" w:eastAsia="Times New Roman" w:hAnsi="Times New Roman" w:cs="Times New Roman"/>
          <w:color w:val="1A171B"/>
          <w:sz w:val="24"/>
          <w:szCs w:val="24"/>
        </w:rPr>
        <w:t>ого</w:t>
      </w:r>
    </w:p>
    <w:p w:rsidR="00453C90" w:rsidRPr="00580E81" w:rsidRDefault="00453C90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предприяти</w:t>
      </w:r>
      <w:r w:rsidR="0000397E">
        <w:rPr>
          <w:rFonts w:ascii="Times New Roman" w:eastAsia="Times New Roman" w:hAnsi="Times New Roman" w:cs="Times New Roman"/>
          <w:color w:val="1A171B"/>
          <w:sz w:val="24"/>
          <w:szCs w:val="24"/>
        </w:rPr>
        <w:t>я</w:t>
      </w:r>
    </w:p>
    <w:p w:rsidR="00453C90" w:rsidRPr="00580E81" w:rsidRDefault="00453C90" w:rsidP="00580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 </w:t>
      </w:r>
    </w:p>
    <w:p w:rsidR="00453C90" w:rsidRPr="00580E81" w:rsidRDefault="00453C90" w:rsidP="00580E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Отчет</w:t>
      </w: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br/>
        <w:t>руководителя муниципального унитарного предприятия</w:t>
      </w: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br/>
        <w:t>______________________________________________________</w:t>
      </w: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br/>
        <w:t>(наименование МУП)</w:t>
      </w: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br/>
        <w:t xml:space="preserve">за период </w:t>
      </w:r>
      <w:proofErr w:type="gramStart"/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с</w:t>
      </w:r>
      <w:proofErr w:type="gramEnd"/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______________ по ____________________</w:t>
      </w:r>
    </w:p>
    <w:p w:rsidR="00453C90" w:rsidRPr="00580E81" w:rsidRDefault="00453C90" w:rsidP="00580E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proofErr w:type="gramStart"/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Руководитель муниципального унитарного предприятия</w:t>
      </w: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br/>
        <w:t>_________________________________________________________</w:t>
      </w: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br/>
        <w:t>фамилия, имя, отчество)</w:t>
      </w:r>
      <w:proofErr w:type="gramEnd"/>
    </w:p>
    <w:p w:rsidR="00453C90" w:rsidRPr="00580E81" w:rsidRDefault="00453C90" w:rsidP="00580E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Раздел I. Общие сведения</w:t>
      </w:r>
    </w:p>
    <w:p w:rsidR="00453C90" w:rsidRPr="00580E81" w:rsidRDefault="00453C90" w:rsidP="00580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 </w:t>
      </w:r>
    </w:p>
    <w:tbl>
      <w:tblPr>
        <w:tblW w:w="152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0"/>
        <w:gridCol w:w="1665"/>
        <w:gridCol w:w="6045"/>
      </w:tblGrid>
      <w:tr w:rsidR="00453C90" w:rsidRPr="00580E81" w:rsidTr="00453C90"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Код строки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Значение показателя</w:t>
            </w:r>
          </w:p>
        </w:tc>
      </w:tr>
      <w:tr w:rsidR="00453C90" w:rsidRPr="00580E81" w:rsidTr="00453C90">
        <w:tc>
          <w:tcPr>
            <w:tcW w:w="152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О предприятии</w:t>
            </w:r>
          </w:p>
        </w:tc>
      </w:tr>
      <w:tr w:rsidR="00453C90" w:rsidRPr="00580E81" w:rsidTr="00453C90"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Полное наименование предприятия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01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Свидетельство о внесении в государственный</w:t>
            </w: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br/>
              <w:t>реестр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Реестровый номер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02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Дата присвоения реестрового номера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03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Юридический адрес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04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Почтовый адрес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05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Отрасль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06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07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Форма налогообложения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08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Размер уставного фонда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09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lastRenderedPageBreak/>
              <w:t>Телефон (факс)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10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11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52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О руководителе предприятия</w:t>
            </w:r>
          </w:p>
        </w:tc>
      </w:tr>
      <w:tr w:rsidR="00453C90" w:rsidRPr="00580E81" w:rsidTr="00453C90"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Ф.И.О. руководителя предприятия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12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Трудовой договор, заключенный с руководителем предприятия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Дата трудового договора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13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Номер трудового договора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14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Наименование органа исполнительной власти, заключившего трудовой договор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15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Срок действия трудового договора с руководителем предприятия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Начало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16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Окончание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17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Телефон (факс)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18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52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Отчетный период</w:t>
            </w:r>
          </w:p>
        </w:tc>
      </w:tr>
      <w:tr w:rsidR="00453C90" w:rsidRPr="00580E81" w:rsidTr="00453C90"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Начало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19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7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Окончание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20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</w:tbl>
    <w:p w:rsidR="00453C90" w:rsidRPr="00580E81" w:rsidRDefault="00453C90" w:rsidP="00580E8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b/>
          <w:bCs/>
          <w:color w:val="1A171B"/>
          <w:sz w:val="24"/>
          <w:szCs w:val="24"/>
        </w:rPr>
        <w:t>Раздел II. Основные показатели деятельности предприятия</w:t>
      </w:r>
    </w:p>
    <w:p w:rsidR="00453C90" w:rsidRPr="00580E81" w:rsidRDefault="00453C90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(в тыс. руб.)</w:t>
      </w:r>
    </w:p>
    <w:tbl>
      <w:tblPr>
        <w:tblW w:w="15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6"/>
        <w:gridCol w:w="96"/>
        <w:gridCol w:w="96"/>
        <w:gridCol w:w="1062"/>
        <w:gridCol w:w="1917"/>
        <w:gridCol w:w="1832"/>
        <w:gridCol w:w="2317"/>
        <w:gridCol w:w="2634"/>
      </w:tblGrid>
      <w:tr w:rsidR="00453C90" w:rsidRPr="00580E81" w:rsidTr="00580E81">
        <w:tc>
          <w:tcPr>
            <w:tcW w:w="53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Наименование показателей деятельности</w:t>
            </w:r>
          </w:p>
        </w:tc>
        <w:tc>
          <w:tcPr>
            <w:tcW w:w="1254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Код</w:t>
            </w:r>
          </w:p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строки</w:t>
            </w:r>
          </w:p>
        </w:tc>
        <w:tc>
          <w:tcPr>
            <w:tcW w:w="87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Значение показателя</w:t>
            </w:r>
          </w:p>
        </w:tc>
      </w:tr>
      <w:tr w:rsidR="00453C90" w:rsidRPr="00580E81" w:rsidTr="00580E8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C90" w:rsidRPr="00580E81" w:rsidRDefault="00453C90" w:rsidP="00580E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C90" w:rsidRPr="00580E81" w:rsidRDefault="00453C90" w:rsidP="00580E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утвержденное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 xml:space="preserve">фактически </w:t>
            </w:r>
            <w:proofErr w:type="gramStart"/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достигнутое</w:t>
            </w:r>
            <w:proofErr w:type="gramEnd"/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за аналогичный период прошлого года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 xml:space="preserve">за период, предшествующий </w:t>
            </w:r>
            <w:proofErr w:type="gramStart"/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отчетному</w:t>
            </w:r>
            <w:proofErr w:type="gramEnd"/>
          </w:p>
        </w:tc>
      </w:tr>
      <w:tr w:rsidR="00453C90" w:rsidRPr="00580E81" w:rsidTr="00453C90">
        <w:tc>
          <w:tcPr>
            <w:tcW w:w="153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1. Показатели для обобщенного анализа</w:t>
            </w:r>
          </w:p>
        </w:tc>
      </w:tr>
      <w:tr w:rsidR="00453C90" w:rsidRPr="00580E81" w:rsidTr="00453C90">
        <w:tc>
          <w:tcPr>
            <w:tcW w:w="153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Данные о прибыли (убытках)</w:t>
            </w:r>
          </w:p>
        </w:tc>
      </w:tr>
      <w:tr w:rsidR="00453C90" w:rsidRPr="00580E81" w:rsidTr="00580E81">
        <w:tc>
          <w:tcPr>
            <w:tcW w:w="5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lastRenderedPageBreak/>
              <w:t>Прибыль (убыток) до налогообложения (балансовая)</w:t>
            </w:r>
          </w:p>
        </w:tc>
        <w:tc>
          <w:tcPr>
            <w:tcW w:w="11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01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580E81">
        <w:tc>
          <w:tcPr>
            <w:tcW w:w="5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Прибыль (убыток), остающаяся в распоряжении предприятия после уплаты всех налогов</w:t>
            </w:r>
          </w:p>
        </w:tc>
        <w:tc>
          <w:tcPr>
            <w:tcW w:w="11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02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580E81">
        <w:tc>
          <w:tcPr>
            <w:tcW w:w="5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Доход, уменьшенный на величину расходов после налогообложения</w:t>
            </w:r>
          </w:p>
        </w:tc>
        <w:tc>
          <w:tcPr>
            <w:tcW w:w="11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03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580E81">
        <w:tc>
          <w:tcPr>
            <w:tcW w:w="5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Сумма прибыли (дохода), подлежащая перечислению в бюджет (отчисления собственнику)</w:t>
            </w:r>
          </w:p>
        </w:tc>
        <w:tc>
          <w:tcPr>
            <w:tcW w:w="11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04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580E81">
        <w:tc>
          <w:tcPr>
            <w:tcW w:w="5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Сумма прибыли (дохода), перечисленная в бюджет (отчисления собственнику)</w:t>
            </w:r>
          </w:p>
        </w:tc>
        <w:tc>
          <w:tcPr>
            <w:tcW w:w="11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05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580E81">
        <w:tc>
          <w:tcPr>
            <w:tcW w:w="5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Сумма задолженности по прибыли, подлежащей перечислению в бюджет</w:t>
            </w:r>
          </w:p>
        </w:tc>
        <w:tc>
          <w:tcPr>
            <w:tcW w:w="11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06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53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Данные о кредиторской задолженности</w:t>
            </w:r>
          </w:p>
        </w:tc>
      </w:tr>
      <w:tr w:rsidR="00453C90" w:rsidRPr="00580E81" w:rsidTr="00580E81">
        <w:tc>
          <w:tcPr>
            <w:tcW w:w="55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Кредиторская задолженность, в том числе: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07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580E81">
        <w:tc>
          <w:tcPr>
            <w:tcW w:w="55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Задолженность перед бюджетом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08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580E81">
        <w:tc>
          <w:tcPr>
            <w:tcW w:w="55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 xml:space="preserve">в том числе </w:t>
            </w:r>
            <w:proofErr w:type="gramStart"/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просроченная</w:t>
            </w:r>
            <w:proofErr w:type="gramEnd"/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09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580E81">
        <w:tc>
          <w:tcPr>
            <w:tcW w:w="55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из нее задолженность по налогу на доходы физических лиц (НДФЛ)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10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580E81">
        <w:tc>
          <w:tcPr>
            <w:tcW w:w="55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 xml:space="preserve">в том числе </w:t>
            </w:r>
            <w:proofErr w:type="gramStart"/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просроченная</w:t>
            </w:r>
            <w:proofErr w:type="gramEnd"/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11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53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Данные по дебиторской задолженности</w:t>
            </w:r>
          </w:p>
        </w:tc>
      </w:tr>
      <w:tr w:rsidR="00453C90" w:rsidRPr="00580E81" w:rsidTr="00580E81">
        <w:tc>
          <w:tcPr>
            <w:tcW w:w="5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Дебиторская задолженность, в том числе</w:t>
            </w:r>
          </w:p>
        </w:tc>
        <w:tc>
          <w:tcPr>
            <w:tcW w:w="11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12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580E81">
        <w:tc>
          <w:tcPr>
            <w:tcW w:w="5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просроченная</w:t>
            </w:r>
          </w:p>
        </w:tc>
        <w:tc>
          <w:tcPr>
            <w:tcW w:w="11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13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53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2. Данные о численности и доходах</w:t>
            </w:r>
          </w:p>
        </w:tc>
      </w:tr>
      <w:tr w:rsidR="00453C90" w:rsidRPr="00580E81" w:rsidTr="00580E81">
        <w:tc>
          <w:tcPr>
            <w:tcW w:w="5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Списочная численность</w:t>
            </w:r>
          </w:p>
        </w:tc>
        <w:tc>
          <w:tcPr>
            <w:tcW w:w="11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14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580E81">
        <w:tc>
          <w:tcPr>
            <w:tcW w:w="5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lastRenderedPageBreak/>
              <w:t>Среднесписочная численность</w:t>
            </w:r>
          </w:p>
        </w:tc>
        <w:tc>
          <w:tcPr>
            <w:tcW w:w="11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15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580E81">
        <w:tc>
          <w:tcPr>
            <w:tcW w:w="5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Общий доход работников</w:t>
            </w:r>
          </w:p>
        </w:tc>
        <w:tc>
          <w:tcPr>
            <w:tcW w:w="11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16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580E81">
        <w:tc>
          <w:tcPr>
            <w:tcW w:w="5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в том числе фонд оплаты труда</w:t>
            </w:r>
          </w:p>
        </w:tc>
        <w:tc>
          <w:tcPr>
            <w:tcW w:w="11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17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580E81">
        <w:tc>
          <w:tcPr>
            <w:tcW w:w="5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Среднемесячный доход</w:t>
            </w:r>
          </w:p>
        </w:tc>
        <w:tc>
          <w:tcPr>
            <w:tcW w:w="11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18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580E81">
        <w:tc>
          <w:tcPr>
            <w:tcW w:w="5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1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19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53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3. Показатели для детального анализа</w:t>
            </w:r>
          </w:p>
        </w:tc>
      </w:tr>
      <w:tr w:rsidR="00453C90" w:rsidRPr="00580E81" w:rsidTr="00453C90">
        <w:tc>
          <w:tcPr>
            <w:tcW w:w="153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Показатели рентабельности хозяйственной деятельности</w:t>
            </w:r>
          </w:p>
        </w:tc>
      </w:tr>
      <w:tr w:rsidR="00453C90" w:rsidRPr="00580E81" w:rsidTr="00580E81">
        <w:tc>
          <w:tcPr>
            <w:tcW w:w="5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Общая рентабельность</w:t>
            </w:r>
          </w:p>
        </w:tc>
        <w:tc>
          <w:tcPr>
            <w:tcW w:w="11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20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580E81">
        <w:tc>
          <w:tcPr>
            <w:tcW w:w="5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Рентабельность собственного капитала</w:t>
            </w:r>
          </w:p>
        </w:tc>
        <w:tc>
          <w:tcPr>
            <w:tcW w:w="11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21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53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Показатели ликвидности</w:t>
            </w:r>
          </w:p>
        </w:tc>
      </w:tr>
      <w:tr w:rsidR="00453C90" w:rsidRPr="00580E81" w:rsidTr="00580E81">
        <w:tc>
          <w:tcPr>
            <w:tcW w:w="5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Коэффициент текущей ликвидности</w:t>
            </w:r>
          </w:p>
        </w:tc>
        <w:tc>
          <w:tcPr>
            <w:tcW w:w="11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22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580E81">
        <w:tc>
          <w:tcPr>
            <w:tcW w:w="5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Коэффициент абсолютной ликвидности</w:t>
            </w:r>
          </w:p>
        </w:tc>
        <w:tc>
          <w:tcPr>
            <w:tcW w:w="11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23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53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Показатели финансовой устойчивости</w:t>
            </w:r>
          </w:p>
        </w:tc>
      </w:tr>
      <w:tr w:rsidR="00453C90" w:rsidRPr="00580E81" w:rsidTr="00580E81">
        <w:tc>
          <w:tcPr>
            <w:tcW w:w="5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Коэффициент обеспеченности собственными средствами</w:t>
            </w:r>
          </w:p>
        </w:tc>
        <w:tc>
          <w:tcPr>
            <w:tcW w:w="11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24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580E81">
        <w:tc>
          <w:tcPr>
            <w:tcW w:w="5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Коэффициент соотношения заемных и собственных средств</w:t>
            </w:r>
          </w:p>
        </w:tc>
        <w:tc>
          <w:tcPr>
            <w:tcW w:w="11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25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53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Данные об основных средствах</w:t>
            </w:r>
          </w:p>
        </w:tc>
      </w:tr>
      <w:tr w:rsidR="00453C90" w:rsidRPr="00580E81" w:rsidTr="00580E81">
        <w:tc>
          <w:tcPr>
            <w:tcW w:w="5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Стоимость основных средств (остаточная)</w:t>
            </w:r>
          </w:p>
        </w:tc>
        <w:tc>
          <w:tcPr>
            <w:tcW w:w="11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26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580E81">
        <w:tc>
          <w:tcPr>
            <w:tcW w:w="5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Среднегодовая стоимость основных средств</w:t>
            </w:r>
          </w:p>
        </w:tc>
        <w:tc>
          <w:tcPr>
            <w:tcW w:w="11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27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580E81">
        <w:tc>
          <w:tcPr>
            <w:tcW w:w="5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Доля основных средств в активах</w:t>
            </w:r>
          </w:p>
        </w:tc>
        <w:tc>
          <w:tcPr>
            <w:tcW w:w="11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28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580E81">
        <w:tc>
          <w:tcPr>
            <w:tcW w:w="5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Величина уставного капитала (фонда)</w:t>
            </w:r>
          </w:p>
        </w:tc>
        <w:tc>
          <w:tcPr>
            <w:tcW w:w="11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29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530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Данные о стоимости чистых активов предприятия</w:t>
            </w:r>
          </w:p>
        </w:tc>
      </w:tr>
      <w:tr w:rsidR="00453C90" w:rsidRPr="00580E81" w:rsidTr="00580E81">
        <w:tc>
          <w:tcPr>
            <w:tcW w:w="54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Стоимость чистых активов</w:t>
            </w:r>
          </w:p>
        </w:tc>
        <w:tc>
          <w:tcPr>
            <w:tcW w:w="11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30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580E81">
        <w:tc>
          <w:tcPr>
            <w:tcW w:w="5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C90" w:rsidRPr="00580E81" w:rsidRDefault="00453C90" w:rsidP="00580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C90" w:rsidRPr="00580E81" w:rsidRDefault="00453C90" w:rsidP="00580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C90" w:rsidRPr="00580E81" w:rsidRDefault="00453C90" w:rsidP="00580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C90" w:rsidRPr="00580E81" w:rsidRDefault="00453C90" w:rsidP="00580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C90" w:rsidRPr="00580E81" w:rsidRDefault="00453C90" w:rsidP="00580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C90" w:rsidRPr="00580E81" w:rsidRDefault="00453C90" w:rsidP="00580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C90" w:rsidRPr="00580E81" w:rsidRDefault="00453C90" w:rsidP="00580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C90" w:rsidRPr="00580E81" w:rsidRDefault="00453C90" w:rsidP="00580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</w:p>
        </w:tc>
      </w:tr>
    </w:tbl>
    <w:p w:rsidR="00453C90" w:rsidRPr="00580E81" w:rsidRDefault="00453C90" w:rsidP="00580E81">
      <w:pPr>
        <w:shd w:val="clear" w:color="auto" w:fill="FFFFFF"/>
        <w:spacing w:before="240" w:after="0" w:line="240" w:lineRule="auto"/>
        <w:outlineLvl w:val="0"/>
        <w:rPr>
          <w:rFonts w:ascii="Times New Roman" w:eastAsia="Times New Roman" w:hAnsi="Times New Roman" w:cs="Times New Roman"/>
          <w:color w:val="2F2F2F"/>
          <w:kern w:val="36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2F2F2F"/>
          <w:kern w:val="36"/>
          <w:sz w:val="24"/>
          <w:szCs w:val="24"/>
        </w:rPr>
        <w:lastRenderedPageBreak/>
        <w:t> </w:t>
      </w:r>
    </w:p>
    <w:p w:rsidR="00453C90" w:rsidRPr="00580E81" w:rsidRDefault="00453C90" w:rsidP="00580E8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1A171B"/>
        </w:rPr>
      </w:pPr>
      <w:r w:rsidRPr="00580E81">
        <w:rPr>
          <w:rFonts w:ascii="Times New Roman" w:eastAsia="Times New Roman" w:hAnsi="Times New Roman" w:cs="Times New Roman"/>
          <w:b/>
          <w:bCs/>
          <w:color w:val="1A171B"/>
        </w:rPr>
        <w:t>Раздел III. Показатели производственной деятельности предприятия</w:t>
      </w:r>
    </w:p>
    <w:tbl>
      <w:tblPr>
        <w:tblW w:w="251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2217"/>
        <w:gridCol w:w="1435"/>
        <w:gridCol w:w="724"/>
        <w:gridCol w:w="509"/>
        <w:gridCol w:w="549"/>
        <w:gridCol w:w="629"/>
        <w:gridCol w:w="616"/>
        <w:gridCol w:w="724"/>
        <w:gridCol w:w="629"/>
        <w:gridCol w:w="629"/>
        <w:gridCol w:w="629"/>
        <w:gridCol w:w="629"/>
        <w:gridCol w:w="2057"/>
        <w:gridCol w:w="2116"/>
        <w:gridCol w:w="1540"/>
        <w:gridCol w:w="1230"/>
        <w:gridCol w:w="1329"/>
        <w:gridCol w:w="1650"/>
        <w:gridCol w:w="1420"/>
        <w:gridCol w:w="1954"/>
        <w:gridCol w:w="1141"/>
      </w:tblGrid>
      <w:tr w:rsidR="00453C90" w:rsidRPr="00580E81" w:rsidTr="00580E81">
        <w:tc>
          <w:tcPr>
            <w:tcW w:w="6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 xml:space="preserve"> </w:t>
            </w:r>
            <w:proofErr w:type="gramStart"/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п</w:t>
            </w:r>
            <w:proofErr w:type="gramEnd"/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/п</w:t>
            </w:r>
          </w:p>
        </w:tc>
        <w:tc>
          <w:tcPr>
            <w:tcW w:w="22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Наименование предоставляемых услуг (выполняемых работ)</w:t>
            </w:r>
          </w:p>
        </w:tc>
        <w:tc>
          <w:tcPr>
            <w:tcW w:w="14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Единица измерения</w:t>
            </w:r>
          </w:p>
        </w:tc>
        <w:tc>
          <w:tcPr>
            <w:tcW w:w="30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Доходы (план)</w:t>
            </w:r>
          </w:p>
        </w:tc>
        <w:tc>
          <w:tcPr>
            <w:tcW w:w="32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Расходы (план)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 xml:space="preserve">Себестоимость ед. </w:t>
            </w:r>
            <w:proofErr w:type="spellStart"/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прод</w:t>
            </w:r>
            <w:proofErr w:type="spellEnd"/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. (работ, услуг) план/ факт (руб.)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Рентабельность план/ факт, %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Тариф (цена</w:t>
            </w:r>
            <w:proofErr w:type="gramStart"/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)п</w:t>
            </w:r>
            <w:proofErr w:type="gramEnd"/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лан/ факт (руб.)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Доходы, тыс. руб. (план/ факт)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Расходы, тыс. руб. (план/ факт)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Прибыль, тыс. руб. (план/факт)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Отметка о доходах за счет бюджета города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Отметка о доходах за счет областного (федерального) бюджета</w:t>
            </w:r>
          </w:p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Прочие доходы</w:t>
            </w:r>
          </w:p>
        </w:tc>
      </w:tr>
      <w:tr w:rsidR="00453C90" w:rsidRPr="00580E81" w:rsidTr="00580E8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C90" w:rsidRPr="00580E81" w:rsidRDefault="00453C90" w:rsidP="00580E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C90" w:rsidRPr="00580E81" w:rsidRDefault="00453C90" w:rsidP="00580E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C90" w:rsidRPr="00580E81" w:rsidRDefault="00453C90" w:rsidP="00580E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</w:p>
        </w:tc>
        <w:tc>
          <w:tcPr>
            <w:tcW w:w="7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год</w:t>
            </w:r>
          </w:p>
        </w:tc>
        <w:tc>
          <w:tcPr>
            <w:tcW w:w="23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в том числе по кварталам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год</w:t>
            </w:r>
          </w:p>
        </w:tc>
        <w:tc>
          <w:tcPr>
            <w:tcW w:w="25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в том числе по кварталам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               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</w:tr>
      <w:tr w:rsidR="00453C90" w:rsidRPr="00580E81" w:rsidTr="00580E8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C90" w:rsidRPr="00580E81" w:rsidRDefault="00453C90" w:rsidP="00580E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C90" w:rsidRPr="00580E81" w:rsidRDefault="00453C90" w:rsidP="00580E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C90" w:rsidRPr="00580E81" w:rsidRDefault="00453C90" w:rsidP="00580E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C90" w:rsidRPr="00580E81" w:rsidRDefault="00453C90" w:rsidP="00580E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I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II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III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IV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I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II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III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IV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</w:tr>
      <w:tr w:rsidR="00580E81" w:rsidRPr="00580E81" w:rsidTr="00580E81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1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2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3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5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6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7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8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9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10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11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12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13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14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15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16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17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18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19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20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21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</w:rPr>
              <w:t>22</w:t>
            </w:r>
          </w:p>
        </w:tc>
      </w:tr>
      <w:tr w:rsidR="00580E81" w:rsidRPr="00580E81" w:rsidTr="00580E81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</w:tr>
      <w:tr w:rsidR="00580E81" w:rsidRPr="00580E81" w:rsidTr="00580E81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</w:tr>
      <w:tr w:rsidR="00580E81" w:rsidRPr="00580E81" w:rsidTr="00580E81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</w:rPr>
              <w:t> </w:t>
            </w:r>
          </w:p>
        </w:tc>
      </w:tr>
    </w:tbl>
    <w:p w:rsidR="00453C90" w:rsidRPr="00580E81" w:rsidRDefault="00453C90" w:rsidP="00580E8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b/>
          <w:bCs/>
          <w:color w:val="1A171B"/>
          <w:sz w:val="24"/>
          <w:szCs w:val="24"/>
        </w:rPr>
        <w:t>Раздел IV. Показатели по развитию и реконструкции предприятия</w:t>
      </w:r>
    </w:p>
    <w:tbl>
      <w:tblPr>
        <w:tblW w:w="151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2"/>
        <w:gridCol w:w="854"/>
        <w:gridCol w:w="1743"/>
        <w:gridCol w:w="299"/>
        <w:gridCol w:w="854"/>
        <w:gridCol w:w="33"/>
        <w:gridCol w:w="1985"/>
        <w:gridCol w:w="24"/>
        <w:gridCol w:w="826"/>
        <w:gridCol w:w="29"/>
        <w:gridCol w:w="2042"/>
        <w:gridCol w:w="56"/>
        <w:gridCol w:w="798"/>
        <w:gridCol w:w="52"/>
        <w:gridCol w:w="1990"/>
        <w:gridCol w:w="1649"/>
      </w:tblGrid>
      <w:tr w:rsidR="00453C90" w:rsidRPr="00580E81" w:rsidTr="00A728F9">
        <w:tc>
          <w:tcPr>
            <w:tcW w:w="19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b/>
                <w:bCs/>
                <w:color w:val="1A171B"/>
                <w:sz w:val="24"/>
                <w:szCs w:val="24"/>
              </w:rPr>
              <w:t> </w:t>
            </w: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Всего</w:t>
            </w:r>
          </w:p>
        </w:tc>
        <w:tc>
          <w:tcPr>
            <w:tcW w:w="898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Источники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Примечание</w:t>
            </w:r>
          </w:p>
        </w:tc>
      </w:tr>
      <w:tr w:rsidR="00453C90" w:rsidRPr="00580E81" w:rsidTr="00A728F9">
        <w:tc>
          <w:tcPr>
            <w:tcW w:w="19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C90" w:rsidRPr="00580E81" w:rsidRDefault="00453C90" w:rsidP="00580E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план</w:t>
            </w:r>
          </w:p>
        </w:tc>
        <w:tc>
          <w:tcPr>
            <w:tcW w:w="20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факт (израсходовано)</w:t>
            </w:r>
          </w:p>
        </w:tc>
        <w:tc>
          <w:tcPr>
            <w:tcW w:w="28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прибыль предприятия</w:t>
            </w:r>
          </w:p>
        </w:tc>
        <w:tc>
          <w:tcPr>
            <w:tcW w:w="28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средства бюджета</w:t>
            </w:r>
          </w:p>
        </w:tc>
        <w:tc>
          <w:tcPr>
            <w:tcW w:w="28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сторонние источники</w:t>
            </w:r>
          </w:p>
        </w:tc>
        <w:tc>
          <w:tcPr>
            <w:tcW w:w="16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A728F9">
        <w:tc>
          <w:tcPr>
            <w:tcW w:w="19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C90" w:rsidRPr="00580E81" w:rsidRDefault="00453C90" w:rsidP="00580E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C90" w:rsidRPr="00580E81" w:rsidRDefault="00453C90" w:rsidP="00580E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C90" w:rsidRPr="00580E81" w:rsidRDefault="00453C90" w:rsidP="00580E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план</w:t>
            </w:r>
          </w:p>
        </w:tc>
        <w:tc>
          <w:tcPr>
            <w:tcW w:w="20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факт (израсходовано)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план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факт (израсходовано)</w:t>
            </w:r>
          </w:p>
        </w:tc>
        <w:tc>
          <w:tcPr>
            <w:tcW w:w="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план</w:t>
            </w:r>
          </w:p>
        </w:tc>
        <w:tc>
          <w:tcPr>
            <w:tcW w:w="2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факт (израсходовано)</w:t>
            </w:r>
          </w:p>
        </w:tc>
        <w:tc>
          <w:tcPr>
            <w:tcW w:w="16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C90" w:rsidRPr="00580E81" w:rsidRDefault="00453C90" w:rsidP="00580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</w:p>
        </w:tc>
      </w:tr>
      <w:tr w:rsidR="00453C90" w:rsidRPr="00580E81" w:rsidTr="00A728F9"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2</w:t>
            </w:r>
          </w:p>
        </w:tc>
        <w:tc>
          <w:tcPr>
            <w:tcW w:w="2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3</w:t>
            </w:r>
          </w:p>
        </w:tc>
        <w:tc>
          <w:tcPr>
            <w:tcW w:w="8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6</w:t>
            </w:r>
          </w:p>
        </w:tc>
        <w:tc>
          <w:tcPr>
            <w:tcW w:w="21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8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9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10</w:t>
            </w:r>
          </w:p>
        </w:tc>
      </w:tr>
      <w:tr w:rsidR="00453C90" w:rsidRPr="00580E81" w:rsidTr="00A728F9"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8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1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A728F9"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8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1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A728F9"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8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1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A728F9"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8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1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</w:tbl>
    <w:p w:rsidR="00453C90" w:rsidRPr="00580E81" w:rsidRDefault="00453C90" w:rsidP="00580E8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b/>
          <w:bCs/>
          <w:color w:val="1A171B"/>
          <w:sz w:val="24"/>
          <w:szCs w:val="24"/>
        </w:rPr>
        <w:lastRenderedPageBreak/>
        <w:t>Раздел V. Показатели по социальному развитию предприятия</w:t>
      </w:r>
    </w:p>
    <w:tbl>
      <w:tblPr>
        <w:tblW w:w="147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"/>
        <w:gridCol w:w="854"/>
        <w:gridCol w:w="2042"/>
        <w:gridCol w:w="854"/>
        <w:gridCol w:w="2042"/>
        <w:gridCol w:w="854"/>
        <w:gridCol w:w="2042"/>
        <w:gridCol w:w="854"/>
        <w:gridCol w:w="2042"/>
        <w:gridCol w:w="1644"/>
      </w:tblGrid>
      <w:tr w:rsidR="00453C90" w:rsidRPr="00580E81" w:rsidTr="00A728F9">
        <w:tc>
          <w:tcPr>
            <w:tcW w:w="15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A728F9">
            <w:pPr>
              <w:pBdr>
                <w:left w:val="dotted" w:sz="6" w:space="15" w:color="444444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Всего</w:t>
            </w:r>
          </w:p>
        </w:tc>
        <w:tc>
          <w:tcPr>
            <w:tcW w:w="860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Источники</w:t>
            </w:r>
          </w:p>
        </w:tc>
        <w:tc>
          <w:tcPr>
            <w:tcW w:w="17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Примечание</w:t>
            </w:r>
          </w:p>
        </w:tc>
      </w:tr>
      <w:tr w:rsidR="00453C90" w:rsidRPr="00580E81" w:rsidTr="00A728F9">
        <w:tc>
          <w:tcPr>
            <w:tcW w:w="15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C90" w:rsidRPr="00580E81" w:rsidRDefault="00453C90" w:rsidP="00580E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план</w:t>
            </w:r>
          </w:p>
        </w:tc>
        <w:tc>
          <w:tcPr>
            <w:tcW w:w="20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факт (израсходовано)</w:t>
            </w:r>
          </w:p>
        </w:tc>
        <w:tc>
          <w:tcPr>
            <w:tcW w:w="2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прибыль предприятия</w:t>
            </w:r>
          </w:p>
        </w:tc>
        <w:tc>
          <w:tcPr>
            <w:tcW w:w="2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средства бюджета</w:t>
            </w:r>
          </w:p>
        </w:tc>
        <w:tc>
          <w:tcPr>
            <w:tcW w:w="2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сторонние источники</w:t>
            </w:r>
          </w:p>
        </w:tc>
        <w:tc>
          <w:tcPr>
            <w:tcW w:w="17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C90" w:rsidRPr="00580E81" w:rsidRDefault="00453C90" w:rsidP="00580E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</w:p>
        </w:tc>
      </w:tr>
      <w:tr w:rsidR="00453C90" w:rsidRPr="00580E81" w:rsidTr="00A728F9">
        <w:tc>
          <w:tcPr>
            <w:tcW w:w="15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C90" w:rsidRPr="00580E81" w:rsidRDefault="00453C90" w:rsidP="00580E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C90" w:rsidRPr="00580E81" w:rsidRDefault="00453C90" w:rsidP="00580E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C90" w:rsidRPr="00580E81" w:rsidRDefault="00453C90" w:rsidP="00580E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план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факт (израсходовано)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план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факт</w:t>
            </w:r>
          </w:p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(израсходовано)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план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факт (израсходовано)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A728F9"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2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4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5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6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7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8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9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10</w:t>
            </w:r>
          </w:p>
        </w:tc>
      </w:tr>
      <w:tr w:rsidR="00453C90" w:rsidRPr="00580E81" w:rsidTr="00A728F9"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A728F9"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A728F9"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A728F9"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</w:tbl>
    <w:p w:rsidR="00453C90" w:rsidRPr="00580E81" w:rsidRDefault="00453C90" w:rsidP="00580E81">
      <w:pPr>
        <w:shd w:val="clear" w:color="auto" w:fill="FFFFFF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b/>
          <w:bCs/>
          <w:color w:val="1A171B"/>
          <w:sz w:val="24"/>
          <w:szCs w:val="24"/>
        </w:rPr>
        <w:t>Раздел VI. Сведения о распределении прибыли</w:t>
      </w:r>
    </w:p>
    <w:p w:rsidR="00453C90" w:rsidRPr="00580E81" w:rsidRDefault="00453C90" w:rsidP="00580E81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в тыс. руб.)</w:t>
      </w:r>
    </w:p>
    <w:tbl>
      <w:tblPr>
        <w:tblW w:w="15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0"/>
        <w:gridCol w:w="1230"/>
        <w:gridCol w:w="2505"/>
        <w:gridCol w:w="2640"/>
        <w:gridCol w:w="2535"/>
      </w:tblGrid>
      <w:tr w:rsidR="00453C90" w:rsidRPr="00580E81" w:rsidTr="00453C90">
        <w:tc>
          <w:tcPr>
            <w:tcW w:w="61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Код строки</w:t>
            </w:r>
          </w:p>
        </w:tc>
        <w:tc>
          <w:tcPr>
            <w:tcW w:w="76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Значение показателей</w:t>
            </w:r>
          </w:p>
        </w:tc>
      </w:tr>
      <w:tr w:rsidR="00453C90" w:rsidRPr="00580E81" w:rsidTr="00453C9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C90" w:rsidRPr="00580E81" w:rsidRDefault="00453C90" w:rsidP="00580E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C90" w:rsidRPr="00580E81" w:rsidRDefault="00453C90" w:rsidP="00580E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за отчетный период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за аналогичный</w:t>
            </w:r>
          </w:p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период прошлого года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 xml:space="preserve">за период, предшествующий </w:t>
            </w:r>
            <w:proofErr w:type="gramStart"/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отчетному</w:t>
            </w:r>
            <w:proofErr w:type="gramEnd"/>
          </w:p>
        </w:tc>
      </w:tr>
      <w:tr w:rsidR="00453C90" w:rsidRPr="00580E81" w:rsidTr="00453C90"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 xml:space="preserve">Прибыль, остающаяся в распоряжении предприятия после уплаты всех налогов/ доходы, уменьшенные на величину расходов после налогообложения, направлены </w:t>
            </w:r>
            <w:proofErr w:type="gramStart"/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01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- развитие производства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02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- материальное поощрение и социальное развитие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03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- в резервный фонд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04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- отчисление собственнику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05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6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lastRenderedPageBreak/>
              <w:t>- прочее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06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</w:tbl>
    <w:p w:rsidR="00453C90" w:rsidRPr="00580E81" w:rsidRDefault="00453C90" w:rsidP="00580E8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b/>
          <w:bCs/>
          <w:color w:val="1A171B"/>
          <w:sz w:val="24"/>
          <w:szCs w:val="24"/>
        </w:rPr>
        <w:t xml:space="preserve">Раздел </w:t>
      </w:r>
      <w:r w:rsidR="00A608B9">
        <w:rPr>
          <w:rFonts w:ascii="Times New Roman" w:eastAsia="Times New Roman" w:hAnsi="Times New Roman" w:cs="Times New Roman"/>
          <w:b/>
          <w:bCs/>
          <w:color w:val="1A171B"/>
          <w:sz w:val="24"/>
          <w:szCs w:val="24"/>
          <w:lang w:val="en-US"/>
        </w:rPr>
        <w:t>VI</w:t>
      </w:r>
      <w:r w:rsidRPr="00580E81">
        <w:rPr>
          <w:rFonts w:ascii="Times New Roman" w:eastAsia="Times New Roman" w:hAnsi="Times New Roman" w:cs="Times New Roman"/>
          <w:b/>
          <w:bCs/>
          <w:color w:val="1A171B"/>
          <w:sz w:val="24"/>
          <w:szCs w:val="24"/>
        </w:rPr>
        <w:t>I. Сведения о наличии денежных средств</w:t>
      </w:r>
    </w:p>
    <w:tbl>
      <w:tblPr>
        <w:tblW w:w="14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3382"/>
        <w:gridCol w:w="1431"/>
        <w:gridCol w:w="1603"/>
        <w:gridCol w:w="1423"/>
        <w:gridCol w:w="964"/>
        <w:gridCol w:w="1706"/>
        <w:gridCol w:w="1955"/>
        <w:gridCol w:w="1599"/>
      </w:tblGrid>
      <w:tr w:rsidR="00453C90" w:rsidRPr="00580E81" w:rsidTr="00580E81">
        <w:tc>
          <w:tcPr>
            <w:tcW w:w="6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 xml:space="preserve">N </w:t>
            </w: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br/>
            </w:r>
            <w:proofErr w:type="gramStart"/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</w:t>
            </w:r>
            <w:proofErr w:type="gramEnd"/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/п</w:t>
            </w:r>
          </w:p>
        </w:tc>
        <w:tc>
          <w:tcPr>
            <w:tcW w:w="33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A608B9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Наименование банк</w:t>
            </w:r>
            <w:r w:rsidR="00A608B9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а</w:t>
            </w: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 xml:space="preserve">, </w:t>
            </w:r>
            <w:proofErr w:type="gramStart"/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обслуживающ</w:t>
            </w:r>
            <w:r w:rsidR="00A608B9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ие</w:t>
            </w:r>
            <w:proofErr w:type="gramEnd"/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 xml:space="preserve"> МУП</w:t>
            </w:r>
          </w:p>
        </w:tc>
        <w:tc>
          <w:tcPr>
            <w:tcW w:w="14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Дата</w:t>
            </w:r>
          </w:p>
        </w:tc>
        <w:tc>
          <w:tcPr>
            <w:tcW w:w="92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Остатки денежных средств (на каждое первое число месяца), в том числе</w:t>
            </w:r>
          </w:p>
        </w:tc>
      </w:tr>
      <w:tr w:rsidR="00453C90" w:rsidRPr="00580E81" w:rsidTr="00580E8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C90" w:rsidRPr="00580E81" w:rsidRDefault="00453C90" w:rsidP="00580E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C90" w:rsidRPr="00580E81" w:rsidRDefault="00453C90" w:rsidP="00580E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C90" w:rsidRPr="00580E81" w:rsidRDefault="00453C90" w:rsidP="00580E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</w:p>
        </w:tc>
        <w:tc>
          <w:tcPr>
            <w:tcW w:w="3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на расчетных счетах</w:t>
            </w:r>
          </w:p>
        </w:tc>
        <w:tc>
          <w:tcPr>
            <w:tcW w:w="5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на депозитных счетах</w:t>
            </w:r>
          </w:p>
        </w:tc>
      </w:tr>
      <w:tr w:rsidR="00453C90" w:rsidRPr="00580E81" w:rsidTr="00580E81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580E81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580E81"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</w:tbl>
    <w:p w:rsidR="00453C90" w:rsidRPr="00580E81" w:rsidRDefault="00CA19D6" w:rsidP="00CA19D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A171B"/>
          <w:sz w:val="24"/>
          <w:szCs w:val="24"/>
        </w:rPr>
        <w:t xml:space="preserve">Раздел </w:t>
      </w:r>
      <w:r w:rsidR="00A608B9">
        <w:rPr>
          <w:rFonts w:ascii="Times New Roman" w:eastAsia="Times New Roman" w:hAnsi="Times New Roman" w:cs="Times New Roman"/>
          <w:b/>
          <w:bCs/>
          <w:color w:val="1A171B"/>
          <w:sz w:val="24"/>
          <w:szCs w:val="24"/>
          <w:lang w:val="en-US"/>
        </w:rPr>
        <w:t>VIII</w:t>
      </w:r>
      <w:r w:rsidR="00453C90" w:rsidRPr="00580E81">
        <w:rPr>
          <w:rFonts w:ascii="Times New Roman" w:eastAsia="Times New Roman" w:hAnsi="Times New Roman" w:cs="Times New Roman"/>
          <w:b/>
          <w:bCs/>
          <w:color w:val="1A171B"/>
          <w:sz w:val="24"/>
          <w:szCs w:val="24"/>
        </w:rPr>
        <w:t>. Сведения о наличии признаков банкротства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0"/>
        <w:gridCol w:w="3450"/>
        <w:gridCol w:w="5370"/>
      </w:tblGrid>
      <w:tr w:rsidR="00453C90" w:rsidRPr="00580E81" w:rsidTr="00453C90"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Код строки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Значение показателей</w:t>
            </w:r>
          </w:p>
        </w:tc>
      </w:tr>
      <w:tr w:rsidR="00453C90" w:rsidRPr="00580E81" w:rsidTr="00453C90"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Наличие признаков банкротства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01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имеется (не имеется)</w:t>
            </w:r>
          </w:p>
        </w:tc>
      </w:tr>
      <w:tr w:rsidR="00453C90" w:rsidRPr="00580E81" w:rsidTr="00453C90"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Просроченная задолженность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по денежным обязательствам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02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по обязательным платежам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03</w:t>
            </w:r>
          </w:p>
        </w:tc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</w:tbl>
    <w:p w:rsidR="00453C90" w:rsidRPr="00580E81" w:rsidRDefault="00453C90" w:rsidP="00CA19D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 Меры, принятые руководителями в целях финансового оздоровления</w:t>
      </w:r>
    </w:p>
    <w:p w:rsidR="00453C90" w:rsidRPr="00580E81" w:rsidRDefault="00453C90" w:rsidP="00580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предприятия (заполняется в случае наличия признаков банкротства).</w:t>
      </w:r>
    </w:p>
    <w:p w:rsidR="00453C90" w:rsidRPr="00580E81" w:rsidRDefault="00453C90" w:rsidP="00580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Приложение на ___________________ листах:</w:t>
      </w:r>
    </w:p>
    <w:p w:rsidR="00453C90" w:rsidRPr="00580E81" w:rsidRDefault="00453C90" w:rsidP="00580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 </w:t>
      </w:r>
    </w:p>
    <w:p w:rsidR="00453C90" w:rsidRPr="00580E81" w:rsidRDefault="00453C90" w:rsidP="00580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Руководитель предприятия</w:t>
      </w:r>
    </w:p>
    <w:p w:rsidR="00453C90" w:rsidRPr="00580E81" w:rsidRDefault="00453C90" w:rsidP="00580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3225"/>
        <w:gridCol w:w="3225"/>
      </w:tblGrid>
      <w:tr w:rsidR="00453C90" w:rsidRPr="00580E81" w:rsidTr="00453C90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_____________________</w:t>
            </w:r>
          </w:p>
          <w:p w:rsidR="00453C90" w:rsidRPr="00580E81" w:rsidRDefault="00453C90" w:rsidP="0058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(дата)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__________________</w:t>
            </w:r>
          </w:p>
          <w:p w:rsidR="00453C90" w:rsidRPr="00580E81" w:rsidRDefault="00453C90" w:rsidP="0058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(подпись)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_____________________</w:t>
            </w:r>
          </w:p>
          <w:p w:rsidR="00453C90" w:rsidRPr="00580E81" w:rsidRDefault="00453C90" w:rsidP="0058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(фамилия, инициалы)</w:t>
            </w:r>
          </w:p>
        </w:tc>
      </w:tr>
    </w:tbl>
    <w:p w:rsidR="00A608B9" w:rsidRDefault="00A608B9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  <w:lang w:val="en-US"/>
        </w:rPr>
      </w:pPr>
    </w:p>
    <w:p w:rsidR="00A608B9" w:rsidRDefault="00A608B9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  <w:lang w:val="en-US"/>
        </w:rPr>
      </w:pPr>
    </w:p>
    <w:p w:rsidR="00A608B9" w:rsidRDefault="00A608B9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  <w:lang w:val="en-US"/>
        </w:rPr>
      </w:pPr>
    </w:p>
    <w:p w:rsidR="00453C90" w:rsidRPr="00580E81" w:rsidRDefault="00453C90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 </w:t>
      </w:r>
    </w:p>
    <w:p w:rsidR="00CA19D6" w:rsidRDefault="00CA19D6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p w:rsidR="00453C90" w:rsidRPr="00580E81" w:rsidRDefault="00453C90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lastRenderedPageBreak/>
        <w:t xml:space="preserve">Приложение </w:t>
      </w:r>
      <w:r w:rsidR="00B70029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№ </w:t>
      </w:r>
      <w:r w:rsidR="00E84EC9">
        <w:rPr>
          <w:rFonts w:ascii="Times New Roman" w:eastAsia="Times New Roman" w:hAnsi="Times New Roman" w:cs="Times New Roman"/>
          <w:color w:val="1A171B"/>
          <w:sz w:val="24"/>
          <w:szCs w:val="24"/>
        </w:rPr>
        <w:t>3</w:t>
      </w:r>
    </w:p>
    <w:p w:rsidR="00453C90" w:rsidRPr="00580E81" w:rsidRDefault="00453C90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к </w:t>
      </w:r>
      <w:hyperlink r:id="rId26" w:anchor="sub_1000" w:history="1">
        <w:r w:rsidRPr="00580E81">
          <w:rPr>
            <w:rFonts w:ascii="Times New Roman" w:eastAsia="Times New Roman" w:hAnsi="Times New Roman" w:cs="Times New Roman"/>
            <w:color w:val="35853A"/>
            <w:sz w:val="24"/>
            <w:szCs w:val="24"/>
            <w:u w:val="single"/>
          </w:rPr>
          <w:t>порядку</w:t>
        </w:r>
      </w:hyperlink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представления отчетности</w:t>
      </w:r>
    </w:p>
    <w:p w:rsidR="00453C90" w:rsidRPr="00580E81" w:rsidRDefault="00453C90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руководител</w:t>
      </w:r>
      <w:r w:rsidR="0000397E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ем </w:t>
      </w: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муниципальн</w:t>
      </w:r>
      <w:r w:rsidR="0000397E">
        <w:rPr>
          <w:rFonts w:ascii="Times New Roman" w:eastAsia="Times New Roman" w:hAnsi="Times New Roman" w:cs="Times New Roman"/>
          <w:color w:val="1A171B"/>
          <w:sz w:val="24"/>
          <w:szCs w:val="24"/>
        </w:rPr>
        <w:t>ого</w:t>
      </w: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унитарн</w:t>
      </w:r>
      <w:r w:rsidR="0000397E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ого </w:t>
      </w: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предприяти</w:t>
      </w:r>
      <w:r w:rsidR="0000397E">
        <w:rPr>
          <w:rFonts w:ascii="Times New Roman" w:eastAsia="Times New Roman" w:hAnsi="Times New Roman" w:cs="Times New Roman"/>
          <w:color w:val="1A171B"/>
          <w:sz w:val="24"/>
          <w:szCs w:val="24"/>
        </w:rPr>
        <w:t>я</w:t>
      </w:r>
    </w:p>
    <w:p w:rsidR="00453C90" w:rsidRPr="00580E81" w:rsidRDefault="00453C90" w:rsidP="00CA1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Сведения о кредиторской задолженности МУП ________________</w:t>
      </w: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br/>
        <w:t>за период ____________________________________________</w:t>
      </w:r>
    </w:p>
    <w:p w:rsidR="00453C90" w:rsidRPr="00580E81" w:rsidRDefault="00453C90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тыс. руб.</w:t>
      </w:r>
    </w:p>
    <w:p w:rsidR="00453C90" w:rsidRPr="00580E81" w:rsidRDefault="00453C90" w:rsidP="00580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1"/>
        <w:gridCol w:w="1575"/>
        <w:gridCol w:w="2308"/>
        <w:gridCol w:w="4396"/>
      </w:tblGrid>
      <w:tr w:rsidR="00453C90" w:rsidRPr="00580E81" w:rsidTr="00453C90">
        <w:tc>
          <w:tcPr>
            <w:tcW w:w="6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Код строки</w:t>
            </w:r>
          </w:p>
        </w:tc>
        <w:tc>
          <w:tcPr>
            <w:tcW w:w="6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Кредиторская задолженность</w:t>
            </w:r>
          </w:p>
        </w:tc>
      </w:tr>
      <w:tr w:rsidR="00453C90" w:rsidRPr="00580E81" w:rsidTr="00453C9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C90" w:rsidRPr="00580E81" w:rsidRDefault="00453C90" w:rsidP="00580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C90" w:rsidRPr="00580E81" w:rsidRDefault="00453C90" w:rsidP="00580E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всего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 xml:space="preserve">из нее </w:t>
            </w:r>
            <w:proofErr w:type="gramStart"/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просроченная</w:t>
            </w:r>
            <w:proofErr w:type="gramEnd"/>
          </w:p>
        </w:tc>
      </w:tr>
      <w:tr w:rsidR="00453C90" w:rsidRPr="00580E81" w:rsidTr="00453C90"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3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4</w:t>
            </w:r>
          </w:p>
        </w:tc>
      </w:tr>
      <w:tr w:rsidR="00453C90" w:rsidRPr="00580E81" w:rsidTr="00453C90"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Всего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100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в том числе задолженность перед поставщиками энергоносителей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110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задолженность по оплате жилищно-коммунальных услуг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120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задолженность перед персоналом по выплате заработной платы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130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задолженность перед внебюджетными фондами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140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задолженность перед бюджетом, в том числе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150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 xml:space="preserve">перед </w:t>
            </w:r>
            <w:proofErr w:type="gramStart"/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федеральными</w:t>
            </w:r>
            <w:proofErr w:type="gramEnd"/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 xml:space="preserve"> бюджетом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151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перед областным бюджетом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152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перед местным бюджетом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153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прочая кредиторская задолженность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160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</w:tbl>
    <w:p w:rsidR="00453C90" w:rsidRPr="00580E81" w:rsidRDefault="00453C90" w:rsidP="00580E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 Директор МУП</w:t>
      </w:r>
    </w:p>
    <w:p w:rsidR="00453C90" w:rsidRPr="00580E81" w:rsidRDefault="00453C90" w:rsidP="00580E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 Главный бухгалтер</w:t>
      </w:r>
    </w:p>
    <w:p w:rsidR="00453C90" w:rsidRPr="00580E81" w:rsidRDefault="00453C90" w:rsidP="00580E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 </w:t>
      </w:r>
    </w:p>
    <w:p w:rsidR="00CA19D6" w:rsidRDefault="00CA19D6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p w:rsidR="00453C90" w:rsidRPr="00580E81" w:rsidRDefault="00453C90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Приложение </w:t>
      </w:r>
      <w:r w:rsidR="00B70029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№ </w:t>
      </w:r>
      <w:r w:rsidR="00E84EC9">
        <w:rPr>
          <w:rFonts w:ascii="Times New Roman" w:eastAsia="Times New Roman" w:hAnsi="Times New Roman" w:cs="Times New Roman"/>
          <w:color w:val="1A171B"/>
          <w:sz w:val="24"/>
          <w:szCs w:val="24"/>
        </w:rPr>
        <w:t>4</w:t>
      </w:r>
    </w:p>
    <w:p w:rsidR="00453C90" w:rsidRPr="00580E81" w:rsidRDefault="00453C90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к </w:t>
      </w:r>
      <w:hyperlink r:id="rId27" w:anchor="sub_1000" w:history="1">
        <w:r w:rsidRPr="00580E81">
          <w:rPr>
            <w:rFonts w:ascii="Times New Roman" w:eastAsia="Times New Roman" w:hAnsi="Times New Roman" w:cs="Times New Roman"/>
            <w:color w:val="35853A"/>
            <w:sz w:val="24"/>
            <w:szCs w:val="24"/>
            <w:u w:val="single"/>
          </w:rPr>
          <w:t>порядку</w:t>
        </w:r>
      </w:hyperlink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представления отчетности</w:t>
      </w:r>
    </w:p>
    <w:p w:rsidR="00453C90" w:rsidRPr="00580E81" w:rsidRDefault="00453C90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руководител</w:t>
      </w:r>
      <w:r w:rsidR="0000397E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ем </w:t>
      </w: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</w:t>
      </w:r>
      <w:proofErr w:type="gramStart"/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муниципальн</w:t>
      </w:r>
      <w:r w:rsidR="0000397E">
        <w:rPr>
          <w:rFonts w:ascii="Times New Roman" w:eastAsia="Times New Roman" w:hAnsi="Times New Roman" w:cs="Times New Roman"/>
          <w:color w:val="1A171B"/>
          <w:sz w:val="24"/>
          <w:szCs w:val="24"/>
        </w:rPr>
        <w:t>ого</w:t>
      </w:r>
      <w:proofErr w:type="gramEnd"/>
      <w:r w:rsidR="0000397E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</w:t>
      </w: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унитарн</w:t>
      </w:r>
      <w:r w:rsidR="0000397E">
        <w:rPr>
          <w:rFonts w:ascii="Times New Roman" w:eastAsia="Times New Roman" w:hAnsi="Times New Roman" w:cs="Times New Roman"/>
          <w:color w:val="1A171B"/>
          <w:sz w:val="24"/>
          <w:szCs w:val="24"/>
        </w:rPr>
        <w:t>ого</w:t>
      </w:r>
    </w:p>
    <w:p w:rsidR="00453C90" w:rsidRPr="00580E81" w:rsidRDefault="00453C90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предприяти</w:t>
      </w:r>
      <w:r w:rsidR="0000397E">
        <w:rPr>
          <w:rFonts w:ascii="Times New Roman" w:eastAsia="Times New Roman" w:hAnsi="Times New Roman" w:cs="Times New Roman"/>
          <w:color w:val="1A171B"/>
          <w:sz w:val="24"/>
          <w:szCs w:val="24"/>
        </w:rPr>
        <w:t>я</w:t>
      </w:r>
    </w:p>
    <w:p w:rsidR="00453C90" w:rsidRPr="00580E81" w:rsidRDefault="00453C90" w:rsidP="00CA1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Расшифровка </w:t>
      </w: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br/>
        <w:t xml:space="preserve">кредиторской и дебиторской задолженности </w:t>
      </w: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br/>
        <w:t>МУП ____________________ за период ___________________</w:t>
      </w:r>
    </w:p>
    <w:p w:rsidR="00453C90" w:rsidRPr="00580E81" w:rsidRDefault="00453C90" w:rsidP="00580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3180"/>
        <w:gridCol w:w="2372"/>
        <w:gridCol w:w="2523"/>
        <w:gridCol w:w="1724"/>
        <w:gridCol w:w="3922"/>
      </w:tblGrid>
      <w:tr w:rsidR="00453C90" w:rsidRPr="00580E81" w:rsidTr="00453C90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 xml:space="preserve">N </w:t>
            </w:r>
            <w:proofErr w:type="gramStart"/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</w:t>
            </w:r>
            <w:proofErr w:type="gramEnd"/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/п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Наименование кредитора/дебитора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Основание возникновения (дата, N договора)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Дата возникновения задолженности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Сумма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 xml:space="preserve">Из нее </w:t>
            </w:r>
            <w:proofErr w:type="gramStart"/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просроченная</w:t>
            </w:r>
            <w:proofErr w:type="gramEnd"/>
          </w:p>
        </w:tc>
      </w:tr>
      <w:tr w:rsidR="00453C90" w:rsidRPr="00580E81" w:rsidTr="00453C90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Итого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</w:tbl>
    <w:p w:rsidR="00453C90" w:rsidRPr="00580E81" w:rsidRDefault="00453C90" w:rsidP="00580E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 Директор МУП</w:t>
      </w:r>
    </w:p>
    <w:p w:rsidR="00453C90" w:rsidRPr="00580E81" w:rsidRDefault="00453C90" w:rsidP="00580E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 Главный бухгалтер</w:t>
      </w:r>
    </w:p>
    <w:p w:rsidR="00453C90" w:rsidRPr="00580E81" w:rsidRDefault="00453C90" w:rsidP="00580E81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  </w:t>
      </w:r>
    </w:p>
    <w:p w:rsidR="00453C90" w:rsidRPr="00580E81" w:rsidRDefault="00453C90" w:rsidP="00580E81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 </w:t>
      </w:r>
    </w:p>
    <w:p w:rsidR="00453C90" w:rsidRPr="00580E81" w:rsidRDefault="00453C90" w:rsidP="00580E81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 </w:t>
      </w:r>
    </w:p>
    <w:p w:rsidR="00453C90" w:rsidRPr="00580E81" w:rsidRDefault="00453C90" w:rsidP="00580E81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 </w:t>
      </w:r>
    </w:p>
    <w:p w:rsidR="00CA19D6" w:rsidRDefault="00CA19D6" w:rsidP="00580E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p w:rsidR="00CA19D6" w:rsidRDefault="00CA19D6" w:rsidP="00580E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p w:rsidR="00CA19D6" w:rsidRDefault="00CA19D6" w:rsidP="00580E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p w:rsidR="00CA19D6" w:rsidRDefault="00453C90" w:rsidP="00CA19D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lastRenderedPageBreak/>
        <w:t> </w:t>
      </w:r>
    </w:p>
    <w:p w:rsidR="00453C90" w:rsidRPr="00580E81" w:rsidRDefault="00453C90" w:rsidP="00580E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 </w:t>
      </w:r>
    </w:p>
    <w:p w:rsidR="00453C90" w:rsidRPr="00580E81" w:rsidRDefault="00453C90" w:rsidP="00CA19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 Приложение </w:t>
      </w:r>
      <w:r w:rsidR="00B70029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№ </w:t>
      </w:r>
      <w:r w:rsidR="00E84EC9">
        <w:rPr>
          <w:rFonts w:ascii="Times New Roman" w:eastAsia="Times New Roman" w:hAnsi="Times New Roman" w:cs="Times New Roman"/>
          <w:color w:val="1A171B"/>
          <w:sz w:val="24"/>
          <w:szCs w:val="24"/>
        </w:rPr>
        <w:t>5</w:t>
      </w:r>
    </w:p>
    <w:p w:rsidR="00453C90" w:rsidRPr="00580E81" w:rsidRDefault="00453C90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к </w:t>
      </w:r>
      <w:hyperlink r:id="rId28" w:anchor="sub_1000" w:history="1">
        <w:r w:rsidRPr="00580E81">
          <w:rPr>
            <w:rFonts w:ascii="Times New Roman" w:eastAsia="Times New Roman" w:hAnsi="Times New Roman" w:cs="Times New Roman"/>
            <w:color w:val="35853A"/>
            <w:sz w:val="24"/>
            <w:szCs w:val="24"/>
            <w:u w:val="single"/>
          </w:rPr>
          <w:t>порядку</w:t>
        </w:r>
      </w:hyperlink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представления отчетности</w:t>
      </w:r>
    </w:p>
    <w:p w:rsidR="00453C90" w:rsidRPr="00580E81" w:rsidRDefault="00453C90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руководител</w:t>
      </w:r>
      <w:r w:rsidR="0000397E">
        <w:rPr>
          <w:rFonts w:ascii="Times New Roman" w:eastAsia="Times New Roman" w:hAnsi="Times New Roman" w:cs="Times New Roman"/>
          <w:color w:val="1A171B"/>
          <w:sz w:val="24"/>
          <w:szCs w:val="24"/>
        </w:rPr>
        <w:t>ем</w:t>
      </w: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</w:t>
      </w:r>
      <w:proofErr w:type="gramStart"/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муниципальн</w:t>
      </w:r>
      <w:r w:rsidR="0000397E">
        <w:rPr>
          <w:rFonts w:ascii="Times New Roman" w:eastAsia="Times New Roman" w:hAnsi="Times New Roman" w:cs="Times New Roman"/>
          <w:color w:val="1A171B"/>
          <w:sz w:val="24"/>
          <w:szCs w:val="24"/>
        </w:rPr>
        <w:t>ого</w:t>
      </w:r>
      <w:proofErr w:type="gramEnd"/>
      <w:r w:rsidR="0000397E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</w:t>
      </w: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унитарн</w:t>
      </w:r>
      <w:r w:rsidR="0000397E">
        <w:rPr>
          <w:rFonts w:ascii="Times New Roman" w:eastAsia="Times New Roman" w:hAnsi="Times New Roman" w:cs="Times New Roman"/>
          <w:color w:val="1A171B"/>
          <w:sz w:val="24"/>
          <w:szCs w:val="24"/>
        </w:rPr>
        <w:t>ого</w:t>
      </w:r>
    </w:p>
    <w:p w:rsidR="00453C90" w:rsidRPr="00580E81" w:rsidRDefault="00453C90" w:rsidP="00580E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предприяти</w:t>
      </w:r>
      <w:r w:rsidR="0000397E">
        <w:rPr>
          <w:rFonts w:ascii="Times New Roman" w:eastAsia="Times New Roman" w:hAnsi="Times New Roman" w:cs="Times New Roman"/>
          <w:color w:val="1A171B"/>
          <w:sz w:val="24"/>
          <w:szCs w:val="24"/>
        </w:rPr>
        <w:t>я</w:t>
      </w:r>
    </w:p>
    <w:p w:rsidR="00453C90" w:rsidRPr="00580E81" w:rsidRDefault="00453C90" w:rsidP="00CA19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Отчет</w:t>
      </w: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br/>
        <w:t>о численности и оплате труда в МУП ______________________</w:t>
      </w: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br/>
        <w:t>за период ______________________________________________</w:t>
      </w:r>
    </w:p>
    <w:p w:rsidR="00453C90" w:rsidRPr="00580E81" w:rsidRDefault="00453C90" w:rsidP="00580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 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"/>
        <w:gridCol w:w="6302"/>
        <w:gridCol w:w="1795"/>
        <w:gridCol w:w="1687"/>
      </w:tblGrid>
      <w:tr w:rsidR="00453C90" w:rsidRPr="00580E81" w:rsidTr="00453C9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 xml:space="preserve">N </w:t>
            </w:r>
            <w:proofErr w:type="gramStart"/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</w:t>
            </w:r>
            <w:proofErr w:type="gramEnd"/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/п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Показатель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Ед.</w:t>
            </w:r>
          </w:p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измерения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Значение</w:t>
            </w:r>
          </w:p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показателей</w:t>
            </w:r>
          </w:p>
        </w:tc>
      </w:tr>
      <w:tr w:rsidR="00453C90" w:rsidRPr="00580E81" w:rsidTr="00453C9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1.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Общий доход работников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3C90" w:rsidRPr="00580E81" w:rsidRDefault="00453C90" w:rsidP="00580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фонд оплаты труда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2.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Списочная численность работников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чел.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3.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чел.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3.1.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административно-управленческого персонала (АУП)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3.2.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производственного персонала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3.3.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прочего персонала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4.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Среднемесячный доход работников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руб.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4.1.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руководителя предприятия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4.2.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административно-управленческого персонала</w:t>
            </w: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br/>
              <w:t>(АУП)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производственного персонала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4.4.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прочего персонала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5.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руб.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5.1.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руководителя предприятия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5.2.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административно-управленческого персонала (АУП)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5.3.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производственного персонала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453C90" w:rsidRPr="00580E81" w:rsidTr="00453C90"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5.4.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прочего персонала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</w:tbl>
    <w:p w:rsidR="00453C90" w:rsidRPr="00580E81" w:rsidRDefault="00453C90" w:rsidP="00580E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Директор МУП</w:t>
      </w:r>
    </w:p>
    <w:p w:rsidR="00453C90" w:rsidRDefault="00453C90" w:rsidP="00580E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Гл. бухгалтер</w:t>
      </w:r>
    </w:p>
    <w:p w:rsidR="00197D8A" w:rsidRDefault="00197D8A" w:rsidP="00580E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p w:rsidR="00CA19D6" w:rsidRDefault="00CA19D6" w:rsidP="00CA19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p w:rsidR="00453C90" w:rsidRPr="00580E81" w:rsidRDefault="00453C90" w:rsidP="00CA19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Приложение </w:t>
      </w:r>
      <w:r w:rsidR="00B70029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№ </w:t>
      </w:r>
      <w:r w:rsidR="00E84EC9">
        <w:rPr>
          <w:rFonts w:ascii="Times New Roman" w:eastAsia="Times New Roman" w:hAnsi="Times New Roman" w:cs="Times New Roman"/>
          <w:color w:val="1A171B"/>
          <w:sz w:val="24"/>
          <w:szCs w:val="24"/>
        </w:rPr>
        <w:t>6</w:t>
      </w:r>
    </w:p>
    <w:p w:rsidR="00453C90" w:rsidRPr="00580E81" w:rsidRDefault="00453C90" w:rsidP="00CA19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к </w:t>
      </w:r>
      <w:hyperlink r:id="rId29" w:anchor="sub_1000" w:history="1">
        <w:r w:rsidRPr="00580E81">
          <w:rPr>
            <w:rFonts w:ascii="Times New Roman" w:eastAsia="Times New Roman" w:hAnsi="Times New Roman" w:cs="Times New Roman"/>
            <w:color w:val="35853A"/>
            <w:sz w:val="24"/>
            <w:szCs w:val="24"/>
            <w:u w:val="single"/>
          </w:rPr>
          <w:t>порядку</w:t>
        </w:r>
      </w:hyperlink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представления отчетности</w:t>
      </w:r>
    </w:p>
    <w:p w:rsidR="00453C90" w:rsidRPr="00580E81" w:rsidRDefault="00453C90" w:rsidP="00CA19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327147">
        <w:rPr>
          <w:rFonts w:ascii="Times New Roman" w:eastAsia="Times New Roman" w:hAnsi="Times New Roman" w:cs="Times New Roman"/>
          <w:color w:val="1A171B"/>
          <w:sz w:val="24"/>
          <w:szCs w:val="24"/>
        </w:rPr>
        <w:t>руководител</w:t>
      </w:r>
      <w:r w:rsidR="00327147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ем </w:t>
      </w:r>
      <w:r w:rsidRPr="00327147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</w:t>
      </w:r>
      <w:proofErr w:type="gramStart"/>
      <w:r w:rsidRPr="00327147">
        <w:rPr>
          <w:rFonts w:ascii="Times New Roman" w:eastAsia="Times New Roman" w:hAnsi="Times New Roman" w:cs="Times New Roman"/>
          <w:color w:val="1A171B"/>
          <w:sz w:val="24"/>
          <w:szCs w:val="24"/>
        </w:rPr>
        <w:t>муниципальн</w:t>
      </w:r>
      <w:r w:rsidR="00327147">
        <w:rPr>
          <w:rFonts w:ascii="Times New Roman" w:eastAsia="Times New Roman" w:hAnsi="Times New Roman" w:cs="Times New Roman"/>
          <w:color w:val="1A171B"/>
          <w:sz w:val="24"/>
          <w:szCs w:val="24"/>
        </w:rPr>
        <w:t>ого</w:t>
      </w:r>
      <w:proofErr w:type="gramEnd"/>
      <w:r w:rsidR="00327147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</w:t>
      </w:r>
      <w:r w:rsidRPr="00327147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унитарн</w:t>
      </w:r>
      <w:r w:rsidR="00327147">
        <w:rPr>
          <w:rFonts w:ascii="Times New Roman" w:eastAsia="Times New Roman" w:hAnsi="Times New Roman" w:cs="Times New Roman"/>
          <w:color w:val="1A171B"/>
          <w:sz w:val="24"/>
          <w:szCs w:val="24"/>
        </w:rPr>
        <w:t>ого</w:t>
      </w:r>
    </w:p>
    <w:p w:rsidR="00453C90" w:rsidRPr="00580E81" w:rsidRDefault="00453C90" w:rsidP="00CA19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предприяти</w:t>
      </w:r>
      <w:r w:rsidR="00327147">
        <w:rPr>
          <w:rFonts w:ascii="Times New Roman" w:eastAsia="Times New Roman" w:hAnsi="Times New Roman" w:cs="Times New Roman"/>
          <w:color w:val="1A171B"/>
          <w:sz w:val="24"/>
          <w:szCs w:val="24"/>
        </w:rPr>
        <w:t>я</w:t>
      </w:r>
    </w:p>
    <w:p w:rsidR="00453C90" w:rsidRPr="00580E81" w:rsidRDefault="00453C90" w:rsidP="00CA19D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F2F2F"/>
          <w:kern w:val="36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2F2F2F"/>
          <w:kern w:val="36"/>
          <w:sz w:val="24"/>
          <w:szCs w:val="24"/>
        </w:rPr>
        <w:t xml:space="preserve">Информация о выплате заработной платы работникам </w:t>
      </w:r>
      <w:r w:rsidRPr="00580E81">
        <w:rPr>
          <w:rFonts w:ascii="Times New Roman" w:eastAsia="Times New Roman" w:hAnsi="Times New Roman" w:cs="Times New Roman"/>
          <w:color w:val="2F2F2F"/>
          <w:kern w:val="36"/>
          <w:sz w:val="24"/>
          <w:szCs w:val="24"/>
        </w:rPr>
        <w:br/>
        <w:t>МУП _________________ за период _________________</w:t>
      </w:r>
    </w:p>
    <w:p w:rsidR="00453C90" w:rsidRPr="00580E81" w:rsidRDefault="00453C90" w:rsidP="00580E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5"/>
        <w:gridCol w:w="6750"/>
      </w:tblGrid>
      <w:tr w:rsidR="00453C90" w:rsidRPr="00580E81" w:rsidTr="00453C90"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Установленная дата выплаты заработной платы (каждые полмесяца) на предприятии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Дата, когда фактически произведены выплаты за текущий месяц</w:t>
            </w:r>
          </w:p>
        </w:tc>
      </w:tr>
      <w:tr w:rsidR="00453C90" w:rsidRPr="00580E81" w:rsidTr="00453C90"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 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53C90" w:rsidRPr="00580E81" w:rsidRDefault="00453C90" w:rsidP="00580E81">
            <w:pPr>
              <w:pBdr>
                <w:left w:val="dotted" w:sz="6" w:space="15" w:color="444444"/>
              </w:pBdr>
              <w:spacing w:before="100" w:beforeAutospacing="1" w:after="0" w:line="240" w:lineRule="auto"/>
              <w:ind w:left="300"/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</w:pPr>
            <w:r w:rsidRPr="00580E81">
              <w:rPr>
                <w:rFonts w:ascii="Times New Roman" w:eastAsia="Times New Roman" w:hAnsi="Times New Roman" w:cs="Times New Roman"/>
                <w:i/>
                <w:iCs/>
                <w:color w:val="1A171B"/>
                <w:sz w:val="24"/>
                <w:szCs w:val="24"/>
              </w:rPr>
              <w:t> </w:t>
            </w:r>
          </w:p>
        </w:tc>
      </w:tr>
    </w:tbl>
    <w:p w:rsidR="00453C90" w:rsidRPr="00580E81" w:rsidRDefault="00453C90" w:rsidP="00580E8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 Директор МУП</w:t>
      </w:r>
    </w:p>
    <w:p w:rsidR="007A3C8B" w:rsidRPr="00580E81" w:rsidRDefault="00453C90" w:rsidP="00C61694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580E81">
        <w:rPr>
          <w:rFonts w:ascii="Times New Roman" w:eastAsia="Times New Roman" w:hAnsi="Times New Roman" w:cs="Times New Roman"/>
          <w:color w:val="1A171B"/>
          <w:sz w:val="24"/>
          <w:szCs w:val="24"/>
        </w:rPr>
        <w:t>Главный бухгалтер </w:t>
      </w:r>
      <w:bookmarkStart w:id="0" w:name="_GoBack"/>
      <w:bookmarkEnd w:id="0"/>
    </w:p>
    <w:sectPr w:rsidR="007A3C8B" w:rsidRPr="00580E81" w:rsidSect="00E9274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BD7" w:rsidRDefault="00516BD7">
      <w:pPr>
        <w:spacing w:after="0" w:line="240" w:lineRule="auto"/>
      </w:pPr>
      <w:r>
        <w:separator/>
      </w:r>
    </w:p>
  </w:endnote>
  <w:endnote w:type="continuationSeparator" w:id="0">
    <w:p w:rsidR="00516BD7" w:rsidRDefault="00516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8F9" w:rsidRDefault="00A728F9" w:rsidP="00580E81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728F9" w:rsidRDefault="00A728F9" w:rsidP="00580E81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8F9" w:rsidRDefault="00A728F9" w:rsidP="00580E81">
    <w:pPr>
      <w:pStyle w:val="ab"/>
      <w:framePr w:wrap="around" w:vAnchor="text" w:hAnchor="margin" w:xAlign="right" w:y="1"/>
      <w:rPr>
        <w:rStyle w:val="aa"/>
      </w:rPr>
    </w:pPr>
  </w:p>
  <w:p w:rsidR="00A728F9" w:rsidRDefault="00A728F9" w:rsidP="00580E81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BD7" w:rsidRDefault="00516BD7">
      <w:pPr>
        <w:spacing w:after="0" w:line="240" w:lineRule="auto"/>
      </w:pPr>
      <w:r>
        <w:separator/>
      </w:r>
    </w:p>
  </w:footnote>
  <w:footnote w:type="continuationSeparator" w:id="0">
    <w:p w:rsidR="00516BD7" w:rsidRDefault="00516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8F9" w:rsidRDefault="00A728F9" w:rsidP="00580E8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13</w:t>
    </w:r>
    <w:r>
      <w:rPr>
        <w:rStyle w:val="aa"/>
      </w:rPr>
      <w:fldChar w:fldCharType="end"/>
    </w:r>
  </w:p>
  <w:p w:rsidR="00A728F9" w:rsidRDefault="00A728F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C106A"/>
    <w:multiLevelType w:val="hybridMultilevel"/>
    <w:tmpl w:val="3704F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3C90"/>
    <w:rsid w:val="0000397E"/>
    <w:rsid w:val="001173E4"/>
    <w:rsid w:val="00197D8A"/>
    <w:rsid w:val="00241842"/>
    <w:rsid w:val="00327147"/>
    <w:rsid w:val="003B6536"/>
    <w:rsid w:val="003E2BC6"/>
    <w:rsid w:val="00453C90"/>
    <w:rsid w:val="004C7B3F"/>
    <w:rsid w:val="00516BD7"/>
    <w:rsid w:val="00580E81"/>
    <w:rsid w:val="005D087A"/>
    <w:rsid w:val="00785825"/>
    <w:rsid w:val="007A3C8B"/>
    <w:rsid w:val="00A405FE"/>
    <w:rsid w:val="00A608B9"/>
    <w:rsid w:val="00A728F9"/>
    <w:rsid w:val="00B70029"/>
    <w:rsid w:val="00BB2572"/>
    <w:rsid w:val="00C50F2E"/>
    <w:rsid w:val="00C61694"/>
    <w:rsid w:val="00CA19D6"/>
    <w:rsid w:val="00DD1F28"/>
    <w:rsid w:val="00E84EC9"/>
    <w:rsid w:val="00E9274B"/>
    <w:rsid w:val="00FE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42"/>
  </w:style>
  <w:style w:type="paragraph" w:styleId="1">
    <w:name w:val="heading 1"/>
    <w:basedOn w:val="a"/>
    <w:link w:val="10"/>
    <w:uiPriority w:val="9"/>
    <w:qFormat/>
    <w:rsid w:val="00453C90"/>
    <w:pPr>
      <w:spacing w:before="240" w:after="240" w:line="240" w:lineRule="auto"/>
      <w:outlineLvl w:val="0"/>
    </w:pPr>
    <w:rPr>
      <w:rFonts w:ascii="Times New Roman" w:eastAsia="Times New Roman" w:hAnsi="Times New Roman" w:cs="Times New Roman"/>
      <w:color w:val="2F2F2F"/>
      <w:kern w:val="36"/>
      <w:sz w:val="38"/>
      <w:szCs w:val="38"/>
    </w:rPr>
  </w:style>
  <w:style w:type="paragraph" w:styleId="2">
    <w:name w:val="heading 2"/>
    <w:basedOn w:val="a"/>
    <w:link w:val="20"/>
    <w:uiPriority w:val="9"/>
    <w:qFormat/>
    <w:rsid w:val="00453C90"/>
    <w:pPr>
      <w:spacing w:before="240" w:after="240" w:line="240" w:lineRule="auto"/>
      <w:outlineLvl w:val="1"/>
    </w:pPr>
    <w:rPr>
      <w:rFonts w:ascii="Times New Roman" w:eastAsia="Times New Roman" w:hAnsi="Times New Roman" w:cs="Times New Roman"/>
      <w:color w:val="2F2F2F"/>
      <w:sz w:val="36"/>
      <w:szCs w:val="36"/>
    </w:rPr>
  </w:style>
  <w:style w:type="paragraph" w:styleId="3">
    <w:name w:val="heading 3"/>
    <w:basedOn w:val="a"/>
    <w:link w:val="30"/>
    <w:uiPriority w:val="9"/>
    <w:qFormat/>
    <w:rsid w:val="00453C90"/>
    <w:pPr>
      <w:spacing w:before="240" w:after="240" w:line="240" w:lineRule="auto"/>
      <w:outlineLvl w:val="2"/>
    </w:pPr>
    <w:rPr>
      <w:rFonts w:ascii="Times New Roman" w:eastAsia="Times New Roman" w:hAnsi="Times New Roman" w:cs="Times New Roman"/>
      <w:color w:val="2F2F2F"/>
      <w:sz w:val="34"/>
      <w:szCs w:val="34"/>
    </w:rPr>
  </w:style>
  <w:style w:type="paragraph" w:styleId="4">
    <w:name w:val="heading 4"/>
    <w:basedOn w:val="a"/>
    <w:link w:val="40"/>
    <w:uiPriority w:val="9"/>
    <w:qFormat/>
    <w:rsid w:val="00453C90"/>
    <w:pPr>
      <w:spacing w:before="240" w:after="240" w:line="240" w:lineRule="auto"/>
      <w:outlineLvl w:val="3"/>
    </w:pPr>
    <w:rPr>
      <w:rFonts w:ascii="Times New Roman" w:eastAsia="Times New Roman" w:hAnsi="Times New Roman" w:cs="Times New Roman"/>
      <w:color w:val="2F2F2F"/>
      <w:sz w:val="31"/>
      <w:szCs w:val="31"/>
    </w:rPr>
  </w:style>
  <w:style w:type="paragraph" w:styleId="5">
    <w:name w:val="heading 5"/>
    <w:basedOn w:val="a"/>
    <w:link w:val="50"/>
    <w:uiPriority w:val="9"/>
    <w:qFormat/>
    <w:rsid w:val="00453C90"/>
    <w:pPr>
      <w:spacing w:before="240" w:after="240" w:line="240" w:lineRule="auto"/>
      <w:outlineLvl w:val="4"/>
    </w:pPr>
    <w:rPr>
      <w:rFonts w:ascii="Times New Roman" w:eastAsia="Times New Roman" w:hAnsi="Times New Roman" w:cs="Times New Roman"/>
      <w:color w:val="2F2F2F"/>
      <w:sz w:val="29"/>
      <w:szCs w:val="29"/>
    </w:rPr>
  </w:style>
  <w:style w:type="paragraph" w:styleId="6">
    <w:name w:val="heading 6"/>
    <w:basedOn w:val="a"/>
    <w:link w:val="60"/>
    <w:uiPriority w:val="9"/>
    <w:qFormat/>
    <w:rsid w:val="00453C90"/>
    <w:pPr>
      <w:spacing w:before="240" w:after="240" w:line="240" w:lineRule="auto"/>
      <w:outlineLvl w:val="5"/>
    </w:pPr>
    <w:rPr>
      <w:rFonts w:ascii="Times New Roman" w:eastAsia="Times New Roman" w:hAnsi="Times New Roman" w:cs="Times New Roman"/>
      <w:color w:val="2F2F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C90"/>
    <w:rPr>
      <w:rFonts w:ascii="Times New Roman" w:eastAsia="Times New Roman" w:hAnsi="Times New Roman" w:cs="Times New Roman"/>
      <w:color w:val="2F2F2F"/>
      <w:kern w:val="36"/>
      <w:sz w:val="38"/>
      <w:szCs w:val="38"/>
    </w:rPr>
  </w:style>
  <w:style w:type="character" w:customStyle="1" w:styleId="20">
    <w:name w:val="Заголовок 2 Знак"/>
    <w:basedOn w:val="a0"/>
    <w:link w:val="2"/>
    <w:uiPriority w:val="9"/>
    <w:rsid w:val="00453C90"/>
    <w:rPr>
      <w:rFonts w:ascii="Times New Roman" w:eastAsia="Times New Roman" w:hAnsi="Times New Roman" w:cs="Times New Roman"/>
      <w:color w:val="2F2F2F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53C90"/>
    <w:rPr>
      <w:rFonts w:ascii="Times New Roman" w:eastAsia="Times New Roman" w:hAnsi="Times New Roman" w:cs="Times New Roman"/>
      <w:color w:val="2F2F2F"/>
      <w:sz w:val="34"/>
      <w:szCs w:val="34"/>
    </w:rPr>
  </w:style>
  <w:style w:type="character" w:customStyle="1" w:styleId="40">
    <w:name w:val="Заголовок 4 Знак"/>
    <w:basedOn w:val="a0"/>
    <w:link w:val="4"/>
    <w:uiPriority w:val="9"/>
    <w:rsid w:val="00453C90"/>
    <w:rPr>
      <w:rFonts w:ascii="Times New Roman" w:eastAsia="Times New Roman" w:hAnsi="Times New Roman" w:cs="Times New Roman"/>
      <w:color w:val="2F2F2F"/>
      <w:sz w:val="31"/>
      <w:szCs w:val="31"/>
    </w:rPr>
  </w:style>
  <w:style w:type="character" w:customStyle="1" w:styleId="50">
    <w:name w:val="Заголовок 5 Знак"/>
    <w:basedOn w:val="a0"/>
    <w:link w:val="5"/>
    <w:uiPriority w:val="9"/>
    <w:rsid w:val="00453C90"/>
    <w:rPr>
      <w:rFonts w:ascii="Times New Roman" w:eastAsia="Times New Roman" w:hAnsi="Times New Roman" w:cs="Times New Roman"/>
      <w:color w:val="2F2F2F"/>
      <w:sz w:val="29"/>
      <w:szCs w:val="29"/>
    </w:rPr>
  </w:style>
  <w:style w:type="character" w:customStyle="1" w:styleId="60">
    <w:name w:val="Заголовок 6 Знак"/>
    <w:basedOn w:val="a0"/>
    <w:link w:val="6"/>
    <w:uiPriority w:val="9"/>
    <w:rsid w:val="00453C90"/>
    <w:rPr>
      <w:rFonts w:ascii="Times New Roman" w:eastAsia="Times New Roman" w:hAnsi="Times New Roman" w:cs="Times New Roman"/>
      <w:color w:val="2F2F2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453C90"/>
    <w:rPr>
      <w:color w:val="35853A"/>
      <w:u w:val="single"/>
      <w:bdr w:val="none" w:sz="0" w:space="0" w:color="auto" w:frame="1"/>
    </w:rPr>
  </w:style>
  <w:style w:type="character" w:styleId="a4">
    <w:name w:val="FollowedHyperlink"/>
    <w:basedOn w:val="a0"/>
    <w:uiPriority w:val="99"/>
    <w:semiHidden/>
    <w:unhideWhenUsed/>
    <w:rsid w:val="00453C90"/>
    <w:rPr>
      <w:color w:val="35853A"/>
      <w:u w:val="single"/>
      <w:bdr w:val="none" w:sz="0" w:space="0" w:color="auto" w:frame="1"/>
    </w:rPr>
  </w:style>
  <w:style w:type="character" w:styleId="a5">
    <w:name w:val="Strong"/>
    <w:basedOn w:val="a0"/>
    <w:uiPriority w:val="22"/>
    <w:qFormat/>
    <w:rsid w:val="00453C90"/>
    <w:rPr>
      <w:b/>
      <w:bCs/>
    </w:rPr>
  </w:style>
  <w:style w:type="paragraph" w:styleId="a6">
    <w:name w:val="Normal (Web)"/>
    <w:basedOn w:val="a"/>
    <w:uiPriority w:val="99"/>
    <w:unhideWhenUsed/>
    <w:rsid w:val="0045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fix">
    <w:name w:val="clearfix"/>
    <w:basedOn w:val="a"/>
    <w:rsid w:val="0045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th">
    <w:name w:val="path"/>
    <w:basedOn w:val="a"/>
    <w:rsid w:val="00453C9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">
    <w:name w:val="wrap"/>
    <w:basedOn w:val="a"/>
    <w:rsid w:val="00453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">
    <w:name w:val="wrapper"/>
    <w:basedOn w:val="a"/>
    <w:rsid w:val="00453C90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Верхний колонтитул1"/>
    <w:basedOn w:val="a"/>
    <w:rsid w:val="0045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">
    <w:name w:val="logo"/>
    <w:basedOn w:val="a"/>
    <w:rsid w:val="00453C90"/>
    <w:pPr>
      <w:spacing w:before="510" w:after="0" w:line="240" w:lineRule="auto"/>
      <w:ind w:left="5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text">
    <w:name w:val="head_text"/>
    <w:basedOn w:val="a"/>
    <w:rsid w:val="00453C90"/>
    <w:pPr>
      <w:spacing w:before="705" w:after="0" w:line="240" w:lineRule="auto"/>
      <w:ind w:left="2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right">
    <w:name w:val="head_right"/>
    <w:basedOn w:val="a"/>
    <w:rsid w:val="00453C90"/>
    <w:pPr>
      <w:shd w:val="clear" w:color="auto" w:fill="FFFFFF"/>
      <w:spacing w:before="510" w:after="0" w:line="240" w:lineRule="auto"/>
      <w:ind w:right="5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">
    <w:name w:val="search"/>
    <w:basedOn w:val="a"/>
    <w:rsid w:val="00453C90"/>
    <w:pPr>
      <w:spacing w:before="165" w:after="0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ut">
    <w:name w:val="s_but"/>
    <w:basedOn w:val="a"/>
    <w:rsid w:val="0045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ks">
    <w:name w:val="head_links"/>
    <w:basedOn w:val="a"/>
    <w:rsid w:val="00453C90"/>
    <w:pPr>
      <w:spacing w:before="105"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s">
    <w:name w:val="images"/>
    <w:basedOn w:val="a"/>
    <w:rsid w:val="00453C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shadow">
    <w:name w:val="bottom_shadow"/>
    <w:basedOn w:val="a"/>
    <w:rsid w:val="0045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shadow">
    <w:name w:val="top_shadow"/>
    <w:basedOn w:val="a"/>
    <w:rsid w:val="0045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a"/>
    <w:rsid w:val="00453C90"/>
    <w:pPr>
      <w:spacing w:after="0" w:line="240" w:lineRule="auto"/>
      <w:ind w:right="-12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menu">
    <w:name w:val="content_menu"/>
    <w:basedOn w:val="a"/>
    <w:rsid w:val="00453C90"/>
    <w:pPr>
      <w:spacing w:before="315" w:after="0" w:line="240" w:lineRule="auto"/>
      <w:ind w:left="381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pad">
    <w:name w:val="content_pad"/>
    <w:basedOn w:val="a"/>
    <w:rsid w:val="00453C90"/>
    <w:pPr>
      <w:spacing w:after="6000" w:line="240" w:lineRule="auto"/>
      <w:ind w:left="4200" w:right="5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">
    <w:name w:val="sidebar"/>
    <w:basedOn w:val="a"/>
    <w:rsid w:val="0045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a"/>
    <w:rsid w:val="00453C90"/>
    <w:pPr>
      <w:spacing w:after="4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bg">
    <w:name w:val="menu_bg"/>
    <w:basedOn w:val="a"/>
    <w:rsid w:val="0045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shadow">
    <w:name w:val="menu_shadow"/>
    <w:basedOn w:val="a"/>
    <w:rsid w:val="0045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ather">
    <w:name w:val="weather"/>
    <w:basedOn w:val="a"/>
    <w:rsid w:val="00453C90"/>
    <w:pPr>
      <w:spacing w:after="240" w:line="240" w:lineRule="auto"/>
      <w:ind w:left="7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">
    <w:name w:val="news"/>
    <w:basedOn w:val="a"/>
    <w:rsid w:val="00453C9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">
    <w:name w:val="new"/>
    <w:basedOn w:val="a"/>
    <w:rsid w:val="00453C90"/>
    <w:pPr>
      <w:pBdr>
        <w:bottom w:val="dashed" w:sz="6" w:space="15" w:color="040404"/>
      </w:pBdr>
      <w:spacing w:after="0" w:line="240" w:lineRule="auto"/>
      <w:ind w:left="300" w:right="30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nners">
    <w:name w:val="banners"/>
    <w:basedOn w:val="a"/>
    <w:rsid w:val="00453C90"/>
    <w:pPr>
      <w:spacing w:after="0" w:line="240" w:lineRule="auto"/>
      <w:ind w:left="-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ижний колонтитул1"/>
    <w:basedOn w:val="a"/>
    <w:rsid w:val="00453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">
    <w:name w:val="foot"/>
    <w:basedOn w:val="a"/>
    <w:rsid w:val="00453C90"/>
    <w:pPr>
      <w:pBdr>
        <w:top w:val="single" w:sz="6" w:space="0" w:color="E1E1E1"/>
      </w:pBdr>
      <w:spacing w:after="0" w:line="240" w:lineRule="auto"/>
      <w:ind w:right="6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ne">
    <w:name w:val="phone"/>
    <w:basedOn w:val="a"/>
    <w:rsid w:val="00453C90"/>
    <w:pPr>
      <w:spacing w:before="34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">
    <w:name w:val="copy"/>
    <w:basedOn w:val="a"/>
    <w:rsid w:val="00453C90"/>
    <w:pPr>
      <w:spacing w:before="34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enuwrap">
    <w:name w:val="sub_menu_wrap"/>
    <w:basedOn w:val="a"/>
    <w:rsid w:val="00453C90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enuwrap1">
    <w:name w:val="sub_menu_wrap1"/>
    <w:basedOn w:val="a"/>
    <w:rsid w:val="00453C90"/>
    <w:pPr>
      <w:pBdr>
        <w:top w:val="single" w:sz="18" w:space="8" w:color="B9212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ubmenuwrapactive">
    <w:name w:val="sub_menu_wrap_active"/>
    <w:basedOn w:val="a"/>
    <w:rsid w:val="0045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e">
    <w:name w:val="hide"/>
    <w:basedOn w:val="a"/>
    <w:rsid w:val="0045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how">
    <w:name w:val="show"/>
    <w:basedOn w:val="a"/>
    <w:rsid w:val="0045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top">
    <w:name w:val="vtop"/>
    <w:basedOn w:val="a"/>
    <w:rsid w:val="00453C9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">
    <w:name w:val="clear"/>
    <w:basedOn w:val="a"/>
    <w:rsid w:val="0045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a"/>
    <w:rsid w:val="0045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required">
    <w:name w:val="required"/>
    <w:basedOn w:val="a"/>
    <w:rsid w:val="0045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panel">
    <w:name w:val="panel"/>
    <w:basedOn w:val="a"/>
    <w:rsid w:val="0045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">
    <w:name w:val="file"/>
    <w:basedOn w:val="a"/>
    <w:rsid w:val="0045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a"/>
    <w:basedOn w:val="a"/>
    <w:rsid w:val="00453C90"/>
    <w:pPr>
      <w:pBdr>
        <w:left w:val="dotted" w:sz="6" w:space="15" w:color="444444"/>
      </w:pBd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faq">
    <w:name w:val="faq"/>
    <w:basedOn w:val="a"/>
    <w:rsid w:val="00453C90"/>
    <w:pPr>
      <w:pBdr>
        <w:bottom w:val="dotted" w:sz="6" w:space="0" w:color="44444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min-page">
    <w:name w:val="admin-page"/>
    <w:basedOn w:val="a"/>
    <w:rsid w:val="00453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utient">
    <w:name w:val="cecutient"/>
    <w:basedOn w:val="a"/>
    <w:rsid w:val="00453C9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13">
    <w:name w:val="Дата1"/>
    <w:basedOn w:val="a"/>
    <w:rsid w:val="0045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">
    <w:name w:val="more"/>
    <w:basedOn w:val="a"/>
    <w:rsid w:val="0045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nymce">
    <w:name w:val="tinymce"/>
    <w:basedOn w:val="a"/>
    <w:rsid w:val="0045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">
    <w:name w:val="submit"/>
    <w:basedOn w:val="a"/>
    <w:rsid w:val="0045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ft">
    <w:name w:val="left"/>
    <w:basedOn w:val="a0"/>
    <w:rsid w:val="00453C90"/>
  </w:style>
  <w:style w:type="character" w:customStyle="1" w:styleId="right">
    <w:name w:val="right"/>
    <w:basedOn w:val="a0"/>
    <w:rsid w:val="00453C90"/>
  </w:style>
  <w:style w:type="character" w:customStyle="1" w:styleId="info">
    <w:name w:val="info"/>
    <w:basedOn w:val="a0"/>
    <w:rsid w:val="00453C90"/>
  </w:style>
  <w:style w:type="paragraph" w:customStyle="1" w:styleId="date1">
    <w:name w:val="date1"/>
    <w:basedOn w:val="a"/>
    <w:rsid w:val="00453C90"/>
    <w:pPr>
      <w:spacing w:before="100" w:beforeAutospacing="1" w:after="0" w:line="240" w:lineRule="auto"/>
    </w:pPr>
    <w:rPr>
      <w:rFonts w:ascii="Verdana" w:eastAsia="Times New Roman" w:hAnsi="Verdana" w:cs="Times New Roman"/>
      <w:color w:val="004163"/>
      <w:sz w:val="21"/>
      <w:szCs w:val="21"/>
    </w:rPr>
  </w:style>
  <w:style w:type="paragraph" w:customStyle="1" w:styleId="more1">
    <w:name w:val="more1"/>
    <w:basedOn w:val="a"/>
    <w:rsid w:val="00453C90"/>
    <w:pPr>
      <w:spacing w:before="100" w:beforeAutospacing="1" w:after="0" w:line="240" w:lineRule="auto"/>
      <w:jc w:val="right"/>
    </w:pPr>
    <w:rPr>
      <w:rFonts w:ascii="Verdana" w:eastAsia="Times New Roman" w:hAnsi="Verdana" w:cs="Times New Roman"/>
      <w:color w:val="000000"/>
      <w:sz w:val="20"/>
      <w:szCs w:val="20"/>
    </w:rPr>
  </w:style>
  <w:style w:type="paragraph" w:customStyle="1" w:styleId="submit1">
    <w:name w:val="submit1"/>
    <w:basedOn w:val="a"/>
    <w:rsid w:val="00453C90"/>
    <w:pPr>
      <w:spacing w:after="0" w:line="525" w:lineRule="atLeast"/>
      <w:ind w:left="180" w:right="180"/>
    </w:pPr>
    <w:rPr>
      <w:rFonts w:ascii="Times New Roman" w:eastAsia="Times New Roman" w:hAnsi="Times New Roman" w:cs="Times New Roman"/>
      <w:caps/>
      <w:color w:val="FFFFFF"/>
      <w:sz w:val="24"/>
      <w:szCs w:val="24"/>
    </w:rPr>
  </w:style>
  <w:style w:type="paragraph" w:customStyle="1" w:styleId="submenuwrap11">
    <w:name w:val="sub_menu_wrap11"/>
    <w:basedOn w:val="a"/>
    <w:rsid w:val="00453C90"/>
    <w:pPr>
      <w:pBdr>
        <w:top w:val="single" w:sz="18" w:space="8" w:color="B9212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nymce1">
    <w:name w:val="tinymce1"/>
    <w:basedOn w:val="a"/>
    <w:rsid w:val="0045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ft1">
    <w:name w:val="left1"/>
    <w:basedOn w:val="a0"/>
    <w:rsid w:val="00453C90"/>
    <w:rPr>
      <w:vanish w:val="0"/>
      <w:webHidden w:val="0"/>
      <w:specVanish w:val="0"/>
    </w:rPr>
  </w:style>
  <w:style w:type="character" w:customStyle="1" w:styleId="right1">
    <w:name w:val="right1"/>
    <w:basedOn w:val="a0"/>
    <w:rsid w:val="00453C90"/>
    <w:rPr>
      <w:vanish w:val="0"/>
      <w:webHidden w:val="0"/>
      <w:specVanish w:val="0"/>
    </w:rPr>
  </w:style>
  <w:style w:type="character" w:customStyle="1" w:styleId="left2">
    <w:name w:val="left2"/>
    <w:basedOn w:val="a0"/>
    <w:rsid w:val="00453C90"/>
    <w:rPr>
      <w:vanish w:val="0"/>
      <w:webHidden w:val="0"/>
      <w:specVanish w:val="0"/>
    </w:rPr>
  </w:style>
  <w:style w:type="character" w:customStyle="1" w:styleId="right2">
    <w:name w:val="right2"/>
    <w:basedOn w:val="a0"/>
    <w:rsid w:val="00453C90"/>
    <w:rPr>
      <w:vanish w:val="0"/>
      <w:webHidden w:val="0"/>
      <w:specVanish w:val="0"/>
    </w:rPr>
  </w:style>
  <w:style w:type="character" w:customStyle="1" w:styleId="info1">
    <w:name w:val="info1"/>
    <w:basedOn w:val="a0"/>
    <w:rsid w:val="00453C90"/>
    <w:rPr>
      <w:vanish w:val="0"/>
      <w:webHidden w:val="0"/>
      <w:specVanish w:val="0"/>
    </w:rPr>
  </w:style>
  <w:style w:type="paragraph" w:customStyle="1" w:styleId="a00">
    <w:name w:val="a0"/>
    <w:basedOn w:val="a"/>
    <w:rsid w:val="0045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"/>
    <w:rsid w:val="0045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rsid w:val="00580E8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580E81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page number"/>
    <w:basedOn w:val="a0"/>
    <w:rsid w:val="00580E81"/>
  </w:style>
  <w:style w:type="paragraph" w:styleId="ab">
    <w:name w:val="footer"/>
    <w:basedOn w:val="a"/>
    <w:link w:val="ac"/>
    <w:rsid w:val="00580E8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580E81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 Indent"/>
    <w:basedOn w:val="a"/>
    <w:link w:val="ae"/>
    <w:rsid w:val="00580E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580E81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link w:val="af0"/>
    <w:uiPriority w:val="1"/>
    <w:qFormat/>
    <w:rsid w:val="001173E4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af0">
    <w:name w:val="Без интервала Знак"/>
    <w:basedOn w:val="a0"/>
    <w:link w:val="af"/>
    <w:uiPriority w:val="1"/>
    <w:rsid w:val="001173E4"/>
    <w:rPr>
      <w:rFonts w:ascii="Calibri" w:eastAsia="Calibri" w:hAnsi="Calibri" w:cs="Times New Roman"/>
      <w:lang w:val="en-US" w:eastAsia="en-US" w:bidi="en-US"/>
    </w:rPr>
  </w:style>
  <w:style w:type="paragraph" w:styleId="af1">
    <w:name w:val="List Paragraph"/>
    <w:basedOn w:val="a"/>
    <w:uiPriority w:val="34"/>
    <w:qFormat/>
    <w:rsid w:val="001173E4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2107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2972">
                      <w:marLeft w:val="4200"/>
                      <w:marRight w:val="525"/>
                      <w:marTop w:val="0"/>
                      <w:marBottom w:val="60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2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88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8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21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garantf1://12068950.1000/" TargetMode="External"/><Relationship Id="rId26" Type="http://schemas.openxmlformats.org/officeDocument/2006/relationships/hyperlink" Target="http://admknyaginino.ru/ob-utverzhdenii-poryadka-predstavleniya-otchetnosti-rukovoditelyami-municipalnykh-unitarnykh-predpriyatij/" TargetMode="External"/><Relationship Id="rId3" Type="http://schemas.openxmlformats.org/officeDocument/2006/relationships/styles" Target="styles.xml"/><Relationship Id="rId21" Type="http://schemas.openxmlformats.org/officeDocument/2006/relationships/hyperlink" Target="http://admknyaginino.ru/ob-utverzhdenii-poryadka-predstavleniya-otchetnosti-rukovoditelyami-municipalnykh-unitarnykh-predpriyatij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garantf1://12077762.20000/" TargetMode="External"/><Relationship Id="rId25" Type="http://schemas.openxmlformats.org/officeDocument/2006/relationships/hyperlink" Target="http://admknyaginino.ru/ob-utverzhdenii-poryadka-predstavleniya-otchetnosti-rukovoditelyami-municipalnykh-unitarnykh-predpriyatij/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77762.10000/" TargetMode="External"/><Relationship Id="rId20" Type="http://schemas.openxmlformats.org/officeDocument/2006/relationships/hyperlink" Target="http://admknyaginino.ru/ob-utverzhdenii-poryadka-predstavleniya-otchetnosti-rukovoditelyami-municipalnykh-unitarnykh-predpriyatij/" TargetMode="External"/><Relationship Id="rId29" Type="http://schemas.openxmlformats.org/officeDocument/2006/relationships/hyperlink" Target="http://admknyaginino.ru/ob-utverzhdenii-poryadka-predstavleniya-otchetnosti-rukovoditelyami-municipalnykh-unitarnykh-predpriyatij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selpasino.ru" TargetMode="External"/><Relationship Id="rId24" Type="http://schemas.openxmlformats.org/officeDocument/2006/relationships/hyperlink" Target="http://admknyaginino.ru/ob-utverzhdenii-poryadka-predstavleniya-otchetnosti-rukovoditelyami-municipalnykh-unitarnykh-predpriyatij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dmknyaginino.ru/ob-utverzhdenii-poryadka-predstavleniya-otchetnosti-rukovoditelyami-municipalnykh-unitarnykh-predpriyatij/" TargetMode="External"/><Relationship Id="rId23" Type="http://schemas.openxmlformats.org/officeDocument/2006/relationships/hyperlink" Target="garantf1://12025268.0/" TargetMode="External"/><Relationship Id="rId28" Type="http://schemas.openxmlformats.org/officeDocument/2006/relationships/hyperlink" Target="http://admknyaginino.ru/ob-utverzhdenii-poryadka-predstavleniya-otchetnosti-rukovoditelyami-municipalnykh-unitarnykh-predpriyatij/" TargetMode="External"/><Relationship Id="rId10" Type="http://schemas.openxmlformats.org/officeDocument/2006/relationships/hyperlink" Target="http://admknyaginino.ru/ob-utverzhdenii-poryadka-predstavleniya-otchetnosti-rukovoditelyami-municipalnykh-unitarnykh-predpriyatij/" TargetMode="External"/><Relationship Id="rId19" Type="http://schemas.openxmlformats.org/officeDocument/2006/relationships/hyperlink" Target="http://admknyaginino.ru/ob-utverzhdenii-poryadka-predstavleniya-otchetnosti-rukovoditelyami-municipalnykh-unitarnykh-predpriyatij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garantf1://12028965.0/" TargetMode="External"/><Relationship Id="rId14" Type="http://schemas.openxmlformats.org/officeDocument/2006/relationships/footer" Target="footer2.xml"/><Relationship Id="rId22" Type="http://schemas.openxmlformats.org/officeDocument/2006/relationships/hyperlink" Target="garantf1://12077762.22000/" TargetMode="External"/><Relationship Id="rId27" Type="http://schemas.openxmlformats.org/officeDocument/2006/relationships/hyperlink" Target="http://admknyaginino.ru/ob-utverzhdenii-poryadka-predstavleniya-otchetnosti-rukovoditelyami-municipalnykh-unitarnykh-predpriyatij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C27DA-A0A7-4D1C-B864-068F2174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14</Pages>
  <Words>2377</Words>
  <Characters>13554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</dc:creator>
  <cp:keywords/>
  <dc:description/>
  <cp:lastModifiedBy>Пользователь</cp:lastModifiedBy>
  <cp:revision>14</cp:revision>
  <cp:lastPrinted>2019-02-20T05:29:00Z</cp:lastPrinted>
  <dcterms:created xsi:type="dcterms:W3CDTF">2019-02-15T05:25:00Z</dcterms:created>
  <dcterms:modified xsi:type="dcterms:W3CDTF">2023-07-13T01:33:00Z</dcterms:modified>
</cp:coreProperties>
</file>