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FB65B1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пятого</w:t>
      </w:r>
      <w:r w:rsidR="00DC5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0D7C01" w:rsidRDefault="000C14E0" w:rsidP="000D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935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B65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354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</w:t>
      </w:r>
      <w:r w:rsidR="00D3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4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4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01" w:rsidRDefault="00D937AE" w:rsidP="000D7C01">
      <w:pPr>
        <w:rPr>
          <w:rFonts w:ascii="Times New Roman" w:hAnsi="Times New Roman" w:cs="Times New Roman"/>
          <w:sz w:val="24"/>
          <w:szCs w:val="24"/>
        </w:rPr>
      </w:pPr>
      <w:r w:rsidRPr="000D7C01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за 20</w:t>
      </w:r>
      <w:r w:rsidR="000D7C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14E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202</w:t>
      </w:r>
      <w:r w:rsidR="000C14E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086636" w:rsidRPr="000D7C01" w:rsidRDefault="00086636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ремонту дорог по улицам населенных пунктов сельского поселения;</w:t>
      </w:r>
    </w:p>
    <w:p w:rsidR="00B93B93" w:rsidRDefault="00B93B93" w:rsidP="00B93B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F1F08">
        <w:rPr>
          <w:rFonts w:ascii="Times New Roman" w:hAnsi="Times New Roman" w:cs="Times New Roman"/>
          <w:color w:val="000000"/>
          <w:sz w:val="24"/>
          <w:szCs w:val="24"/>
        </w:rPr>
        <w:t>о увеличению налогооблагаемой базы за счет приватизации муниципального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6213" w:rsidRDefault="00B67114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оформлению права муниципальной собств</w:t>
      </w:r>
      <w:r w:rsidR="009B6213">
        <w:rPr>
          <w:rFonts w:ascii="Times New Roman" w:hAnsi="Times New Roman" w:cs="Times New Roman"/>
          <w:sz w:val="24"/>
          <w:szCs w:val="24"/>
          <w:lang w:eastAsia="ru-RU"/>
        </w:rPr>
        <w:t>енности на бесхозяйные объекты;</w:t>
      </w:r>
    </w:p>
    <w:p w:rsidR="007B7415" w:rsidRDefault="009B6213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67114" w:rsidRPr="000D7C01">
        <w:rPr>
          <w:rFonts w:ascii="Times New Roman" w:hAnsi="Times New Roman" w:cs="Times New Roman"/>
          <w:sz w:val="24"/>
          <w:szCs w:val="24"/>
          <w:lang w:eastAsia="ru-RU"/>
        </w:rPr>
        <w:t>по осуществлению муниципального</w:t>
      </w:r>
      <w:r w:rsidR="000D7C01"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5D5F" w:rsidRPr="000D7C01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 w:rsidR="00D356A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56AE" w:rsidRDefault="00D356AE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 уличному освещению Батуринского сельского поселения;</w:t>
      </w:r>
    </w:p>
    <w:p w:rsidR="00D356AE" w:rsidRDefault="00D356AE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56A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356AE">
        <w:rPr>
          <w:rFonts w:ascii="Times New Roman" w:hAnsi="Times New Roman" w:cs="Times New Roman"/>
          <w:sz w:val="24"/>
          <w:szCs w:val="24"/>
        </w:rPr>
        <w:t>по работе с семьями участников СВО.</w:t>
      </w:r>
    </w:p>
    <w:p w:rsidR="00B67114" w:rsidRPr="0089354A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935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67114" w:rsidRPr="000D7C01" w:rsidRDefault="00B67114" w:rsidP="000D7C01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EB5927" w:rsidRDefault="00DC547E" w:rsidP="00483EC1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3EC1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Н.Г.Андросова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E916E0" w:rsidRDefault="00E916E0"/>
    <w:sectPr w:rsidR="00E916E0" w:rsidSect="00BF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65"/>
    <w:rsid w:val="00086636"/>
    <w:rsid w:val="000C14E0"/>
    <w:rsid w:val="000D7C01"/>
    <w:rsid w:val="00171F89"/>
    <w:rsid w:val="001C2D3E"/>
    <w:rsid w:val="001C403F"/>
    <w:rsid w:val="002A0265"/>
    <w:rsid w:val="002A5502"/>
    <w:rsid w:val="003509E3"/>
    <w:rsid w:val="00453C3B"/>
    <w:rsid w:val="00483EC1"/>
    <w:rsid w:val="005060BD"/>
    <w:rsid w:val="00576388"/>
    <w:rsid w:val="007B7415"/>
    <w:rsid w:val="0089354A"/>
    <w:rsid w:val="009B6213"/>
    <w:rsid w:val="00B67114"/>
    <w:rsid w:val="00B93B93"/>
    <w:rsid w:val="00BF33BA"/>
    <w:rsid w:val="00C75D5F"/>
    <w:rsid w:val="00D356AE"/>
    <w:rsid w:val="00D937AE"/>
    <w:rsid w:val="00DC547E"/>
    <w:rsid w:val="00E916E0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0D7C0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35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D7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18</cp:revision>
  <cp:lastPrinted>2022-05-11T07:25:00Z</cp:lastPrinted>
  <dcterms:created xsi:type="dcterms:W3CDTF">2020-03-25T05:26:00Z</dcterms:created>
  <dcterms:modified xsi:type="dcterms:W3CDTF">2024-03-04T07:34:00Z</dcterms:modified>
</cp:coreProperties>
</file>