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E8" w:rsidRPr="00ED4CE8" w:rsidRDefault="00ED4CE8" w:rsidP="00ED4CE8">
      <w:pPr>
        <w:jc w:val="center"/>
        <w:rPr>
          <w:color w:val="4F81BD" w:themeColor="accent1"/>
          <w:sz w:val="24"/>
          <w:szCs w:val="24"/>
        </w:rPr>
      </w:pPr>
      <w:r w:rsidRPr="00ED4CE8">
        <w:rPr>
          <w:color w:val="4F81BD" w:themeColor="accent1"/>
          <w:sz w:val="24"/>
          <w:szCs w:val="24"/>
        </w:rPr>
        <w:t xml:space="preserve">Муниципальное бюджетное общеобразовательное учреждение – средняя общеобразовательная школа </w:t>
      </w:r>
    </w:p>
    <w:p w:rsidR="00ED4CE8" w:rsidRDefault="00ED4CE8" w:rsidP="00ED4CE8">
      <w:pPr>
        <w:jc w:val="center"/>
        <w:rPr>
          <w:sz w:val="24"/>
          <w:szCs w:val="24"/>
        </w:rPr>
      </w:pPr>
    </w:p>
    <w:p w:rsidR="00ED4CE8" w:rsidRDefault="00ED4CE8" w:rsidP="00ED4CE8">
      <w:pPr>
        <w:jc w:val="center"/>
        <w:rPr>
          <w:sz w:val="24"/>
          <w:szCs w:val="24"/>
        </w:rPr>
      </w:pPr>
    </w:p>
    <w:p w:rsidR="00ED4CE8" w:rsidRDefault="00ED4CE8" w:rsidP="00ED4CE8">
      <w:pPr>
        <w:jc w:val="center"/>
        <w:rPr>
          <w:sz w:val="24"/>
          <w:szCs w:val="24"/>
        </w:rPr>
      </w:pPr>
    </w:p>
    <w:p w:rsidR="00ED4CE8" w:rsidRDefault="00ED4CE8" w:rsidP="00ED4CE8">
      <w:pPr>
        <w:jc w:val="center"/>
        <w:rPr>
          <w:sz w:val="24"/>
          <w:szCs w:val="24"/>
        </w:rPr>
      </w:pPr>
    </w:p>
    <w:p w:rsidR="00ED4CE8" w:rsidRDefault="00ED4CE8" w:rsidP="00ED4CE8">
      <w:pPr>
        <w:jc w:val="center"/>
        <w:rPr>
          <w:sz w:val="24"/>
          <w:szCs w:val="24"/>
        </w:rPr>
      </w:pPr>
    </w:p>
    <w:p w:rsidR="00ED4CE8" w:rsidRPr="00ED4CE8" w:rsidRDefault="00ED4CE8" w:rsidP="00ED4CE8">
      <w:pPr>
        <w:jc w:val="center"/>
        <w:rPr>
          <w:color w:val="4F81BD" w:themeColor="accent1"/>
          <w:sz w:val="72"/>
          <w:szCs w:val="72"/>
        </w:rPr>
      </w:pPr>
      <w:r w:rsidRPr="00ED4CE8">
        <w:rPr>
          <w:color w:val="4F81BD" w:themeColor="accent1"/>
          <w:sz w:val="72"/>
          <w:szCs w:val="72"/>
        </w:rPr>
        <w:t>Только ты не вернулся из боя</w:t>
      </w: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Pr="00ED4CE8" w:rsidRDefault="00ED4CE8" w:rsidP="00ED4CE8">
      <w:pPr>
        <w:jc w:val="right"/>
        <w:rPr>
          <w:color w:val="1F497D" w:themeColor="text2"/>
          <w:sz w:val="24"/>
          <w:szCs w:val="24"/>
        </w:rPr>
      </w:pPr>
      <w:r w:rsidRPr="00ED4CE8">
        <w:rPr>
          <w:color w:val="1F497D" w:themeColor="text2"/>
          <w:sz w:val="24"/>
          <w:szCs w:val="24"/>
        </w:rPr>
        <w:t>Авторы: Лоскутова Екатерина, 7 класс;</w:t>
      </w:r>
    </w:p>
    <w:p w:rsidR="00ED4CE8" w:rsidRPr="00ED4CE8" w:rsidRDefault="00ED4CE8" w:rsidP="00ED4CE8">
      <w:pPr>
        <w:jc w:val="right"/>
        <w:rPr>
          <w:color w:val="1F497D" w:themeColor="text2"/>
          <w:sz w:val="24"/>
          <w:szCs w:val="24"/>
        </w:rPr>
      </w:pPr>
      <w:r w:rsidRPr="00ED4CE8">
        <w:rPr>
          <w:color w:val="1F497D" w:themeColor="text2"/>
          <w:sz w:val="24"/>
          <w:szCs w:val="24"/>
        </w:rPr>
        <w:t xml:space="preserve"> </w:t>
      </w:r>
      <w:proofErr w:type="spellStart"/>
      <w:r w:rsidRPr="00ED4CE8">
        <w:rPr>
          <w:color w:val="1F497D" w:themeColor="text2"/>
          <w:sz w:val="24"/>
          <w:szCs w:val="24"/>
        </w:rPr>
        <w:t>Шамонаева</w:t>
      </w:r>
      <w:proofErr w:type="spellEnd"/>
      <w:r w:rsidRPr="00ED4CE8">
        <w:rPr>
          <w:color w:val="1F497D" w:themeColor="text2"/>
          <w:sz w:val="24"/>
          <w:szCs w:val="24"/>
        </w:rPr>
        <w:t xml:space="preserve"> </w:t>
      </w:r>
      <w:proofErr w:type="spellStart"/>
      <w:r w:rsidRPr="00ED4CE8">
        <w:rPr>
          <w:color w:val="1F497D" w:themeColor="text2"/>
          <w:sz w:val="24"/>
          <w:szCs w:val="24"/>
        </w:rPr>
        <w:t>Риммаа</w:t>
      </w:r>
      <w:proofErr w:type="spellEnd"/>
      <w:r w:rsidRPr="00ED4CE8">
        <w:rPr>
          <w:color w:val="1F497D" w:themeColor="text2"/>
          <w:sz w:val="24"/>
          <w:szCs w:val="24"/>
        </w:rPr>
        <w:t>, 8 класс.</w:t>
      </w:r>
    </w:p>
    <w:p w:rsidR="00ED4CE8" w:rsidRPr="00ED4CE8" w:rsidRDefault="00ED4CE8" w:rsidP="00ED4CE8">
      <w:pPr>
        <w:jc w:val="right"/>
        <w:rPr>
          <w:color w:val="1F497D" w:themeColor="text2"/>
          <w:sz w:val="24"/>
          <w:szCs w:val="24"/>
        </w:rPr>
      </w:pPr>
      <w:r w:rsidRPr="00ED4CE8">
        <w:rPr>
          <w:color w:val="1F497D" w:themeColor="text2"/>
          <w:sz w:val="24"/>
          <w:szCs w:val="24"/>
        </w:rPr>
        <w:t xml:space="preserve">Руководитель: </w:t>
      </w:r>
      <w:proofErr w:type="spellStart"/>
      <w:r w:rsidRPr="00ED4CE8">
        <w:rPr>
          <w:color w:val="1F497D" w:themeColor="text2"/>
          <w:sz w:val="24"/>
          <w:szCs w:val="24"/>
        </w:rPr>
        <w:t>Пинигина</w:t>
      </w:r>
      <w:proofErr w:type="spellEnd"/>
      <w:r w:rsidRPr="00ED4CE8">
        <w:rPr>
          <w:color w:val="1F497D" w:themeColor="text2"/>
          <w:sz w:val="24"/>
          <w:szCs w:val="24"/>
        </w:rPr>
        <w:t xml:space="preserve"> Т.</w:t>
      </w:r>
      <w:proofErr w:type="gramStart"/>
      <w:r w:rsidRPr="00ED4CE8">
        <w:rPr>
          <w:color w:val="1F497D" w:themeColor="text2"/>
          <w:sz w:val="24"/>
          <w:szCs w:val="24"/>
        </w:rPr>
        <w:t>В</w:t>
      </w:r>
      <w:proofErr w:type="gramEnd"/>
      <w:r w:rsidRPr="00ED4CE8">
        <w:rPr>
          <w:color w:val="1F497D" w:themeColor="text2"/>
          <w:sz w:val="24"/>
          <w:szCs w:val="24"/>
        </w:rPr>
        <w:t xml:space="preserve">, </w:t>
      </w:r>
      <w:proofErr w:type="gramStart"/>
      <w:r w:rsidRPr="00ED4CE8">
        <w:rPr>
          <w:color w:val="1F497D" w:themeColor="text2"/>
          <w:sz w:val="24"/>
          <w:szCs w:val="24"/>
        </w:rPr>
        <w:t>учитель</w:t>
      </w:r>
      <w:proofErr w:type="gramEnd"/>
      <w:r w:rsidRPr="00ED4CE8">
        <w:rPr>
          <w:color w:val="1F497D" w:themeColor="text2"/>
          <w:sz w:val="24"/>
          <w:szCs w:val="24"/>
        </w:rPr>
        <w:t xml:space="preserve"> истории </w:t>
      </w:r>
    </w:p>
    <w:p w:rsidR="00ED4CE8" w:rsidRPr="00ED4CE8" w:rsidRDefault="00ED4CE8" w:rsidP="00ED4CE8">
      <w:pPr>
        <w:jc w:val="right"/>
        <w:rPr>
          <w:color w:val="1F497D" w:themeColor="text2"/>
          <w:sz w:val="24"/>
          <w:szCs w:val="24"/>
        </w:rPr>
      </w:pPr>
    </w:p>
    <w:p w:rsidR="00ED4CE8" w:rsidRPr="00ED4CE8" w:rsidRDefault="00ED4CE8" w:rsidP="00ED4CE8">
      <w:pPr>
        <w:jc w:val="right"/>
        <w:rPr>
          <w:color w:val="1F497D" w:themeColor="text2"/>
          <w:sz w:val="24"/>
          <w:szCs w:val="24"/>
        </w:rPr>
      </w:pPr>
    </w:p>
    <w:p w:rsidR="00ED4CE8" w:rsidRPr="00ED4CE8" w:rsidRDefault="00ED4CE8" w:rsidP="00ED4CE8">
      <w:pPr>
        <w:jc w:val="right"/>
        <w:rPr>
          <w:color w:val="1F497D" w:themeColor="text2"/>
          <w:sz w:val="24"/>
          <w:szCs w:val="24"/>
        </w:rPr>
      </w:pPr>
    </w:p>
    <w:p w:rsidR="00ED4CE8" w:rsidRPr="00ED4CE8" w:rsidRDefault="00ED4CE8" w:rsidP="00ED4CE8">
      <w:pPr>
        <w:jc w:val="right"/>
        <w:rPr>
          <w:color w:val="1F497D" w:themeColor="text2"/>
          <w:sz w:val="24"/>
          <w:szCs w:val="24"/>
        </w:rPr>
      </w:pPr>
    </w:p>
    <w:p w:rsidR="00ED4CE8" w:rsidRPr="00ED4CE8" w:rsidRDefault="00ED4CE8" w:rsidP="00ED4CE8">
      <w:pPr>
        <w:jc w:val="right"/>
        <w:rPr>
          <w:color w:val="1F497D" w:themeColor="text2"/>
          <w:sz w:val="24"/>
          <w:szCs w:val="24"/>
        </w:rPr>
      </w:pPr>
    </w:p>
    <w:p w:rsidR="00ED4CE8" w:rsidRPr="00ED4CE8" w:rsidRDefault="00ED4CE8" w:rsidP="00ED4CE8">
      <w:pPr>
        <w:jc w:val="right"/>
        <w:rPr>
          <w:color w:val="1F497D" w:themeColor="text2"/>
          <w:sz w:val="24"/>
          <w:szCs w:val="24"/>
        </w:rPr>
      </w:pPr>
    </w:p>
    <w:p w:rsidR="00ED4CE8" w:rsidRPr="00ED4CE8" w:rsidRDefault="00ED4CE8" w:rsidP="00ED4CE8">
      <w:pPr>
        <w:jc w:val="right"/>
        <w:rPr>
          <w:color w:val="1F497D" w:themeColor="text2"/>
          <w:sz w:val="24"/>
          <w:szCs w:val="24"/>
        </w:rPr>
      </w:pPr>
    </w:p>
    <w:p w:rsidR="00ED4CE8" w:rsidRPr="00ED4CE8" w:rsidRDefault="00ED4CE8" w:rsidP="00ED4CE8">
      <w:pPr>
        <w:jc w:val="right"/>
        <w:rPr>
          <w:color w:val="1F497D" w:themeColor="text2"/>
          <w:sz w:val="24"/>
          <w:szCs w:val="24"/>
        </w:rPr>
      </w:pPr>
    </w:p>
    <w:p w:rsidR="00ED4CE8" w:rsidRPr="00ED4CE8" w:rsidRDefault="00ED4CE8" w:rsidP="00ED4CE8">
      <w:pPr>
        <w:jc w:val="right"/>
        <w:rPr>
          <w:color w:val="1F497D" w:themeColor="text2"/>
          <w:sz w:val="24"/>
          <w:szCs w:val="24"/>
        </w:rPr>
      </w:pPr>
    </w:p>
    <w:p w:rsidR="00ED4CE8" w:rsidRPr="00ED4CE8" w:rsidRDefault="00ED4CE8" w:rsidP="00ED4CE8">
      <w:pPr>
        <w:jc w:val="right"/>
        <w:rPr>
          <w:color w:val="1F497D" w:themeColor="text2"/>
          <w:sz w:val="24"/>
          <w:szCs w:val="24"/>
        </w:rPr>
      </w:pPr>
    </w:p>
    <w:p w:rsidR="00ED4CE8" w:rsidRPr="00ED4CE8" w:rsidRDefault="00ED4CE8" w:rsidP="00ED4CE8">
      <w:pPr>
        <w:jc w:val="center"/>
        <w:rPr>
          <w:color w:val="1F497D" w:themeColor="text2"/>
          <w:sz w:val="24"/>
          <w:szCs w:val="24"/>
        </w:rPr>
      </w:pPr>
      <w:r w:rsidRPr="00ED4CE8">
        <w:rPr>
          <w:color w:val="1F497D" w:themeColor="text2"/>
          <w:sz w:val="24"/>
          <w:szCs w:val="24"/>
        </w:rPr>
        <w:t xml:space="preserve">Батурино </w:t>
      </w:r>
    </w:p>
    <w:p w:rsidR="00ED4CE8" w:rsidRPr="00ED4CE8" w:rsidRDefault="00ED4CE8" w:rsidP="00ED4CE8">
      <w:pPr>
        <w:jc w:val="center"/>
        <w:rPr>
          <w:color w:val="1F497D" w:themeColor="text2"/>
          <w:sz w:val="24"/>
          <w:szCs w:val="24"/>
        </w:rPr>
      </w:pPr>
      <w:r w:rsidRPr="00ED4CE8">
        <w:rPr>
          <w:color w:val="1F497D" w:themeColor="text2"/>
          <w:sz w:val="24"/>
          <w:szCs w:val="24"/>
        </w:rPr>
        <w:t>2012 год</w:t>
      </w: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Default="00ED4CE8" w:rsidP="00ED4CE8">
      <w:pPr>
        <w:jc w:val="right"/>
        <w:rPr>
          <w:sz w:val="24"/>
          <w:szCs w:val="24"/>
        </w:rPr>
      </w:pPr>
    </w:p>
    <w:p w:rsidR="00ED4CE8" w:rsidRDefault="00ED4CE8" w:rsidP="00ED4CE8">
      <w:pPr>
        <w:jc w:val="right"/>
        <w:rPr>
          <w:sz w:val="24"/>
          <w:szCs w:val="24"/>
        </w:rPr>
      </w:pPr>
      <w:r>
        <w:rPr>
          <w:sz w:val="24"/>
          <w:szCs w:val="24"/>
        </w:rPr>
        <w:t>Кто говорит, что рыцарей не стало?</w:t>
      </w:r>
      <w:r>
        <w:rPr>
          <w:sz w:val="24"/>
          <w:szCs w:val="24"/>
        </w:rPr>
        <w:br/>
        <w:t>Он жил средь нас и мудрой простотой</w:t>
      </w:r>
    </w:p>
    <w:p w:rsidR="00ED4CE8" w:rsidRDefault="00ED4CE8" w:rsidP="00ED4CE8">
      <w:pPr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Слыл среди </w:t>
      </w:r>
      <w:proofErr w:type="gramStart"/>
      <w:r>
        <w:rPr>
          <w:sz w:val="24"/>
          <w:szCs w:val="24"/>
        </w:rPr>
        <w:t>близких</w:t>
      </w:r>
      <w:proofErr w:type="gramEnd"/>
      <w:r>
        <w:rPr>
          <w:sz w:val="24"/>
          <w:szCs w:val="24"/>
        </w:rPr>
        <w:t xml:space="preserve"> просто добрым малым</w:t>
      </w:r>
    </w:p>
    <w:p w:rsidR="00ED4CE8" w:rsidRDefault="00ED4CE8" w:rsidP="00ED4CE8">
      <w:pPr>
        <w:jc w:val="right"/>
        <w:rPr>
          <w:sz w:val="24"/>
          <w:szCs w:val="24"/>
        </w:rPr>
      </w:pPr>
      <w:r>
        <w:rPr>
          <w:sz w:val="24"/>
          <w:szCs w:val="24"/>
        </w:rPr>
        <w:t>А был – обычный рыцарь и святой.</w:t>
      </w:r>
    </w:p>
    <w:p w:rsidR="00ED4CE8" w:rsidRDefault="00ED4CE8" w:rsidP="00ED4CE8">
      <w:pPr>
        <w:jc w:val="right"/>
        <w:rPr>
          <w:sz w:val="24"/>
          <w:szCs w:val="24"/>
        </w:rPr>
      </w:pPr>
      <w:r>
        <w:rPr>
          <w:sz w:val="24"/>
          <w:szCs w:val="24"/>
        </w:rPr>
        <w:t>Руфь Тамарина.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      Война на Северном Кавказе остается наиболее острой для России, для жителей нашего поселка и для родителей, чьи сыновья служили на Кавказе.  Много в нашей глубинке людей, которых не обошла стороной чеченская война: у кого-то она отняла родного или близкого человека, кто-то пришел с войны искалеченный душевно и физически. Хотя мы живем за тысячи километров от войны, однако 16 семей из нашего поселка на себе испытали дыхание той войны. Почтальоны боялись проходить мимо домов: мамы стояли у калиток, ждали, вдруг – письмо. Письма с Кавказа приходили редко</w:t>
      </w:r>
      <w:proofErr w:type="gramStart"/>
      <w:r>
        <w:rPr>
          <w:sz w:val="24"/>
          <w:szCs w:val="24"/>
        </w:rPr>
        <w:t>…  Д</w:t>
      </w:r>
      <w:proofErr w:type="gramEnd"/>
      <w:r>
        <w:rPr>
          <w:sz w:val="24"/>
          <w:szCs w:val="24"/>
        </w:rPr>
        <w:t>вое сыновей, наших земляков, погибли. Поэтому эта тема актуальна в наши дни. Очень важно, чтобы об участниках локального  военного конфликта  на северном Кавказе  не забывали и не забыли. Тема работы выбрана неслучайно: изучение этой темы имеет большое значение не только для нас, живущих ныне, но и для наших потомков.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   У «чеченской»  войны еще нет истории, она не написана. Но есть много свидетелей, и они хотят быть услышанными. Цель нашей работы: рассказать о ребятах, наших земляках, погибших на Северном Кавказе. Поставив перед собой эту цель, мы определили и задачи для достижения этой цели. </w:t>
      </w:r>
    </w:p>
    <w:p w:rsidR="00ED4CE8" w:rsidRDefault="00ED4CE8" w:rsidP="00ED4C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Встреча с родителями погибших ребят</w:t>
      </w:r>
    </w:p>
    <w:p w:rsidR="00ED4CE8" w:rsidRDefault="00ED4CE8" w:rsidP="00ED4C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Беседа с друзьями,  одноклассниками, учителями. </w:t>
      </w:r>
    </w:p>
    <w:p w:rsidR="00ED4CE8" w:rsidRDefault="00ED4CE8" w:rsidP="00ED4CE8">
      <w:pPr>
        <w:pStyle w:val="a3"/>
        <w:rPr>
          <w:sz w:val="24"/>
          <w:szCs w:val="24"/>
        </w:rPr>
      </w:pPr>
      <w:r>
        <w:rPr>
          <w:sz w:val="24"/>
          <w:szCs w:val="24"/>
        </w:rPr>
        <w:t>Мы ставили пред собой такой вопрос: а что такое героизм? Обращались с таким вопросом к одноклассникам, знакомым,  ребятам, которые служили на Кавказе.  Большинство ответили, героизм и есть добросовестное выполнение до конца и в любых условиях своего долга – человеческого, воинского.</w:t>
      </w:r>
    </w:p>
    <w:p w:rsidR="00ED4CE8" w:rsidRPr="00891257" w:rsidRDefault="00ED4CE8" w:rsidP="00ED4CE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Война в Чечне – общая боль и Память. Шестнадцать </w:t>
      </w:r>
      <w:proofErr w:type="spellStart"/>
      <w:r>
        <w:rPr>
          <w:sz w:val="24"/>
          <w:szCs w:val="24"/>
        </w:rPr>
        <w:t>батуринцев</w:t>
      </w:r>
      <w:proofErr w:type="spellEnd"/>
      <w:r>
        <w:rPr>
          <w:sz w:val="24"/>
          <w:szCs w:val="24"/>
        </w:rPr>
        <w:t xml:space="preserve"> воевали на Северном Кавказе, двое из них погибли, выполняя свой воинский долг.                                                     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Один из них Вячеслав </w:t>
      </w:r>
      <w:proofErr w:type="spellStart"/>
      <w:r>
        <w:rPr>
          <w:sz w:val="24"/>
          <w:szCs w:val="24"/>
        </w:rPr>
        <w:t>Затолокин</w:t>
      </w:r>
      <w:proofErr w:type="spellEnd"/>
      <w:r>
        <w:rPr>
          <w:sz w:val="24"/>
          <w:szCs w:val="24"/>
        </w:rPr>
        <w:t>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Слава обычный деревенский мальчишка, родился 10 апреля 1980 году в селе Таврия (Восточный Казахстан). Семья жила в Батурино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>Детство проходило как у всех деревенских мальчишек. Но со слов соседки и учительницы Петровой Надежды Николаевны, Слава был хорошим сыном. Он в школу еще не ходил, а у него уже были свои обязанности по дому. Он всегда заботился о маме. Вся работа по хозяйству была на нем. Летом прогнать на пастбище скот, и встретить, полить в огороде. Зимой воды привезти, печь топить. А когда маме нездоровилось, мог и обед приготовить. В семье достатка не было, поэтому надо было самому зарабатывать деньги на одежду и обувь к школе. В этом ему помогал лес, он хорошо знал ягодные места, добывал орех. У Славы было много друзей. В доме у них всегда было людно.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Вячеслав окончил </w:t>
      </w:r>
      <w:proofErr w:type="spellStart"/>
      <w:r>
        <w:rPr>
          <w:sz w:val="24"/>
          <w:szCs w:val="24"/>
        </w:rPr>
        <w:t>Батуринскую</w:t>
      </w:r>
      <w:proofErr w:type="spellEnd"/>
      <w:r>
        <w:rPr>
          <w:sz w:val="24"/>
          <w:szCs w:val="24"/>
        </w:rPr>
        <w:t xml:space="preserve"> среднюю школу в 1998 году. В школьно характеристике отмечены такие качества Вячеслава как честность, отличавшая его от многих его сверстников, прямота и правдивость. К нему в любой момент можно было обратиться за помощью. Отмечается также и его умение дружить, чувство верности, преданности и товарищества.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>Мама Славы, Надежда Афанасьевна, вспоминает: «У сына была отличная память, но он часто ленился. Если он внимательно слушал на уроке учителя, то мог пересказать все.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Слава был общительным человеком, ему нравилось разговаривать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людьми. Он красиво рисовал, мог сделать любую, даже самую сложную копию. У него было серьезное увлечение. Вячеслав увлекался творчеством Тютчева, переписывал его стихи в блокнот и всегда носил этот блокнот с собой.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Слава ценил в доме уют, сам наводил порядок. Когда я приходила с работы, то меня всегда встречал сын. 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>Он любил природу, животных, часто ходил в лес и возвращался домой с грибами и ягодами. Животных у нас в доме было много. Славка приносил с улицы бездомных кошек и собак, сам их лечил, а потом отдавал животных добрым людям. Однажды он увидел корову, застрявшую в болоте. Она увязла уже по голову, но Слава не оставил ее в беде и отчаянно спасал животное».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Повестку из военкомата вручили на тот день, когда в школе был выпускной бал. Славе на вечере выпускном побывать не пришлось, но через несколько дней его вернули по непонятным причинам домой. А в декабре 1998 года был призван на службу в армию. От службы в армии Вячеслав не отлынивал.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Учебку</w:t>
      </w:r>
      <w:proofErr w:type="spellEnd"/>
      <w:r>
        <w:rPr>
          <w:sz w:val="24"/>
          <w:szCs w:val="24"/>
        </w:rPr>
        <w:t>» проходил в Чите, а затем Славу отправили в Буйнакск. В августе 1999-го впервые узнал, как свистят пули. Тогда в составе мотострелковой бригады он принял участие в боевых действиях по освобождению Дагестанской территории от бандитов.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В Чечне он получил прозвище Аврора. Это за то, что он всегда был начеку, готов был первым ввязаться в любой бой. Его обычной работой на войне, где смерть может подстерегать тебя на каждом шагу, было сопровождение грузов, о том, что боевики постоянно охотятся за воинскими колонами, пулеметчик </w:t>
      </w:r>
      <w:proofErr w:type="spellStart"/>
      <w:r>
        <w:rPr>
          <w:sz w:val="24"/>
          <w:szCs w:val="24"/>
        </w:rPr>
        <w:t>Затолокин</w:t>
      </w:r>
      <w:proofErr w:type="spellEnd"/>
      <w:r>
        <w:rPr>
          <w:sz w:val="24"/>
          <w:szCs w:val="24"/>
        </w:rPr>
        <w:t xml:space="preserve"> знал не понаслышке: не раз приходилось «поработать» пулеметом, прикрывая автоколонны.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>Сослуживцы рассказывали, что Аврора был бесстрашен, отлично оценивал сложившуюся ситуацию, был хорошим, смелым человеком.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Зотолокина</w:t>
      </w:r>
      <w:proofErr w:type="spellEnd"/>
      <w:r>
        <w:rPr>
          <w:sz w:val="24"/>
          <w:szCs w:val="24"/>
        </w:rPr>
        <w:t xml:space="preserve"> я близко не </w:t>
      </w:r>
      <w:r w:rsidRPr="008076EC">
        <w:rPr>
          <w:sz w:val="24"/>
          <w:szCs w:val="24"/>
        </w:rPr>
        <w:t>знал</w:t>
      </w:r>
      <w:r w:rsidRPr="008076E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 рассказывал командир взвода отдельной роты сопровождение грузов лейтенант Мещеряков, которому пришлось сопровождать в Батурино «груз – 200», - но приходилось несколько раз вместе с ним выезжать на задания. Спокойный, исполнительный был парень, труса не праздновал. Как и все, пережив в первые дни обычный в таких ситуациях стресс, активно, я бы сказал, с инициативой включился в боевую работу. Не раз поощрялся командованием. Последнее поощрение – от командира роты за инициативу в боевых действиях под </w:t>
      </w:r>
      <w:proofErr w:type="spellStart"/>
      <w:r>
        <w:rPr>
          <w:sz w:val="24"/>
          <w:szCs w:val="24"/>
        </w:rPr>
        <w:t>Карамахи</w:t>
      </w:r>
      <w:proofErr w:type="spellEnd"/>
      <w:r>
        <w:rPr>
          <w:sz w:val="24"/>
          <w:szCs w:val="24"/>
        </w:rPr>
        <w:t>».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Как это ни больно и страшно, но о девятнадцатилетнем пареньке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Батурино</w:t>
      </w:r>
      <w:proofErr w:type="gramEnd"/>
      <w:r>
        <w:rPr>
          <w:sz w:val="24"/>
          <w:szCs w:val="24"/>
        </w:rPr>
        <w:t xml:space="preserve"> Славе </w:t>
      </w:r>
      <w:proofErr w:type="spellStart"/>
      <w:r>
        <w:rPr>
          <w:sz w:val="24"/>
          <w:szCs w:val="24"/>
        </w:rPr>
        <w:t>Зотолокине</w:t>
      </w:r>
      <w:proofErr w:type="spellEnd"/>
      <w:r>
        <w:rPr>
          <w:sz w:val="24"/>
          <w:szCs w:val="24"/>
        </w:rPr>
        <w:t xml:space="preserve"> сегодня приходиться говорить в прошедшем времени. Для него оно остановилось на той роковой отметке 24 ноября 1999 года. Было это в горах. В тот день рядовой Вячеслав Михайлович </w:t>
      </w:r>
      <w:proofErr w:type="spellStart"/>
      <w:r>
        <w:rPr>
          <w:sz w:val="24"/>
          <w:szCs w:val="24"/>
        </w:rPr>
        <w:t>Затолокин</w:t>
      </w:r>
      <w:proofErr w:type="spellEnd"/>
      <w:r>
        <w:rPr>
          <w:sz w:val="24"/>
          <w:szCs w:val="24"/>
        </w:rPr>
        <w:t xml:space="preserve"> погиб при исполнении служебных обязанностей в ходе боевых действий на Северном Кавказе.</w:t>
      </w:r>
    </w:p>
    <w:p w:rsidR="00ED4CE8" w:rsidRDefault="00ED4CE8" w:rsidP="00ED4C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Награжден</w:t>
      </w:r>
      <w:proofErr w:type="gramEnd"/>
      <w:r>
        <w:rPr>
          <w:sz w:val="24"/>
          <w:szCs w:val="24"/>
        </w:rPr>
        <w:t xml:space="preserve"> орденом Мужества (посмертно).</w:t>
      </w:r>
    </w:p>
    <w:p w:rsidR="00ED4CE8" w:rsidRDefault="00ED4CE8" w:rsidP="00ED4C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таких, как он говорят: звезд с неба не хватал, но… Спокойный, уравновешенный паренёк, надежный товарищ. Был…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Молод был и жизни-то еще не видел. Беда пришла в его дом, кровоточащая рана на сердце родных и близких останется на всю жизнь. 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>«Мой сыночек был как солнечный зайчик, - красивый, светлый, - говорит мама Славы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н нежно обнимал меня, заботился обо мне. Говорил много добрых и ласковых слов, озаряя меня своим светом. А потом незаметно куда-то уходил, чтобы вновь вернуться и согреть меня своим теплом».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Разве может утешиться мать,</w:t>
      </w:r>
    </w:p>
    <w:p w:rsidR="00ED4CE8" w:rsidRDefault="00ED4CE8" w:rsidP="00ED4CE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Потерявшая</w:t>
      </w:r>
      <w:proofErr w:type="gramEnd"/>
      <w:r>
        <w:rPr>
          <w:sz w:val="24"/>
          <w:szCs w:val="24"/>
        </w:rPr>
        <w:t xml:space="preserve"> сына – солдата – 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Тем, что ей уже некого ждать,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Что ушел он в Чечню без возврата;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С тем, что сына любовно растила,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А его погубила война,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Как и многих других погубила…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От печалей ей видится свет –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То зеленым, то черным, 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То красным.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Только был человек – и уж нет…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А для матери это ужасно.</w:t>
      </w:r>
    </w:p>
    <w:p w:rsidR="00ED4CE8" w:rsidRDefault="00ED4CE8" w:rsidP="00ED4CE8">
      <w:pPr>
        <w:jc w:val="right"/>
        <w:rPr>
          <w:sz w:val="24"/>
          <w:szCs w:val="24"/>
        </w:rPr>
      </w:pPr>
      <w:r>
        <w:rPr>
          <w:sz w:val="24"/>
          <w:szCs w:val="24"/>
        </w:rPr>
        <w:t>Анатолий Рябков «Только ты не вернулся из боя».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Страшное известие пришло в дом </w:t>
      </w:r>
      <w:proofErr w:type="spellStart"/>
      <w:r>
        <w:rPr>
          <w:sz w:val="24"/>
          <w:szCs w:val="24"/>
        </w:rPr>
        <w:t>Затолокиных</w:t>
      </w:r>
      <w:proofErr w:type="spellEnd"/>
      <w:r>
        <w:rPr>
          <w:sz w:val="24"/>
          <w:szCs w:val="24"/>
        </w:rPr>
        <w:t>, поселок замер в напряженном ожидании: в цинковых гробах из армии парней до этого не привозили. А на следующий день мама получила письмо от Славы, в котором сын писал, что у него все хорошо, что скоро будет дома, что  любит маму и скучает по дому. У Надежды Афанасьевны появилась робкая надежда, что произошла ошибка, не ее сын погиб, ведь письмо пришло после этого известия…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Таких похорон Батурино еще не видело, </w:t>
      </w:r>
      <w:proofErr w:type="gramStart"/>
      <w:r>
        <w:rPr>
          <w:sz w:val="24"/>
          <w:szCs w:val="24"/>
        </w:rPr>
        <w:t>казалось весь поселок пришел</w:t>
      </w:r>
      <w:proofErr w:type="gramEnd"/>
      <w:r>
        <w:rPr>
          <w:sz w:val="24"/>
          <w:szCs w:val="24"/>
        </w:rPr>
        <w:t xml:space="preserve"> 7 декабря проводить в последний путь бойца. А мама не позволяла открыть гроб: все надеялась, что </w:t>
      </w:r>
      <w:proofErr w:type="gramStart"/>
      <w:r>
        <w:rPr>
          <w:sz w:val="24"/>
          <w:szCs w:val="24"/>
        </w:rPr>
        <w:t>произойдет чудо… на кладбище гроб с телом Вячеслава открыли</w:t>
      </w:r>
      <w:proofErr w:type="gramEnd"/>
      <w:r>
        <w:rPr>
          <w:sz w:val="24"/>
          <w:szCs w:val="24"/>
        </w:rPr>
        <w:t>, на вопрос Надежды Афанасьевны кто-то ответил: «Да, это Слава» рухнула последняя надежда на лучшее. Цветы и венки от друзей, родственников, военного комиссариата, командования части, троекратный оружейный салют… и еще один свежий могильный холмик на поселковом кладбище, где будет покоиться прах погибшего на войне простого русского парня.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Он погиб, чтобы горе не пришло в наши дома. То, что случилось – напоминание о том, что еще не все зло на земле побеждено, и за спокойную жизнь надо платить очень высокую цену. 3 декабря 1976 года в лесном поселке Батурино родился Коля Тренин. В 1984 году он пошел в первый класс, где Колю и его будущих одноклассников встретила их первая учительница – Надежда Петровна Королева. И уже тогда в Коле появилось такое качество: быть во всем честным. Свой день он начинал с вопроса – любознательность была свойственна Николаю. Он любил учиться, и огромная любознательность превращала учебу в увлекательную игру. В тоже время Николая отличала скромность и застенчивость, он не любил «выставляться </w:t>
      </w:r>
      <w:proofErr w:type="gramStart"/>
      <w:r>
        <w:rPr>
          <w:sz w:val="24"/>
          <w:szCs w:val="24"/>
        </w:rPr>
        <w:t>на показ</w:t>
      </w:r>
      <w:proofErr w:type="gramEnd"/>
      <w:r>
        <w:rPr>
          <w:sz w:val="24"/>
          <w:szCs w:val="24"/>
        </w:rPr>
        <w:t>».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Особое отношение связывали Колю с дедом, Николаем Ивановичем Трениным, который служил в милиции и для односельчан был уважаемым человеком.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Николай Иванович Тренин воевал в годы </w:t>
      </w:r>
      <w:proofErr w:type="gramStart"/>
      <w:r>
        <w:rPr>
          <w:sz w:val="24"/>
          <w:szCs w:val="24"/>
        </w:rPr>
        <w:t>Великой</w:t>
      </w:r>
      <w:proofErr w:type="gramEnd"/>
      <w:r>
        <w:rPr>
          <w:sz w:val="24"/>
          <w:szCs w:val="24"/>
        </w:rPr>
        <w:t xml:space="preserve"> Отечественной. Он много рассказывал внуку о войне, о том</w:t>
      </w:r>
      <w:r w:rsidR="008076EC">
        <w:rPr>
          <w:sz w:val="24"/>
          <w:szCs w:val="24"/>
        </w:rPr>
        <w:t>,</w:t>
      </w:r>
      <w:r>
        <w:rPr>
          <w:sz w:val="24"/>
          <w:szCs w:val="24"/>
        </w:rPr>
        <w:t xml:space="preserve"> как важно уметь выжить и самому не умереть под ливнем пуль. Все это оказывало на Николая огромное влияние. Он всегда старался во всем походить на своего дедушку, прислушивался к его советам, делился с ним своими мечтами. Дед учил внука защищать себя, Владимир Николаевич (отец Николая) рассказывал, что </w:t>
      </w:r>
      <w:proofErr w:type="gramStart"/>
      <w:r>
        <w:rPr>
          <w:sz w:val="24"/>
          <w:szCs w:val="24"/>
        </w:rPr>
        <w:t>еще</w:t>
      </w:r>
      <w:proofErr w:type="gramEnd"/>
      <w:r>
        <w:rPr>
          <w:sz w:val="24"/>
          <w:szCs w:val="24"/>
        </w:rPr>
        <w:t xml:space="preserve"> будучи в начальных классах, мальчишки, сбившись в группу каждый день били Колю, внука мента. Коля долго скрывал, отбивался от драчунов сам. Случайно на родительском собрании отец узнал об этом затянувшемся конфликте. И  тогда дед, Николай Иванович дал своему внуку совет: по одному «вытаскивай» из группы и дерись, тогда отстанут. Только с двумя успел подраться Колька (так называли самого маленького в семье Трениных), а потом драки прекратились сами по себе. Колю уважали за скромность, настойчивость, за умение дружить. Он не чем не выделялся из сверстников, обыкновенный, тихий, незаметный порой, а его слову прислушивались, с его мнением считались. Уважали за мечту, которой не изменил ни разу. У Коли было много друзей. Он понимал, что такое настоящая дружба, какой она должна быть, и ему везло с друзьями. Настоящая дружба способна преодолеть любые препятствия. Подлинная, искренняя дружба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окровище для каждого человека. Можно встретить людей, которые называют себя твоими друзьями, а сами предадут и бросят в тяжелую минуту.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Николай с раннего детства определился в выборе своей профессии: мечтал стать военным, как прадед Иван Петрович, погибший под Берлином; как дед Николай Иванович, пришедший с той войны победителем. По окончании школы Николай поступил в 1994 году в Новосибирске Общевойсковое Командное училище. Коля грезил спецназом, а сумел поступить на отделение </w:t>
      </w:r>
      <w:proofErr w:type="spellStart"/>
      <w:r>
        <w:rPr>
          <w:sz w:val="24"/>
          <w:szCs w:val="24"/>
        </w:rPr>
        <w:t>мотострелков</w:t>
      </w:r>
      <w:proofErr w:type="spellEnd"/>
      <w:r>
        <w:rPr>
          <w:sz w:val="24"/>
          <w:szCs w:val="24"/>
        </w:rPr>
        <w:t xml:space="preserve">, неоднократно обращался к командованию училища с просьбой о переводе на отделение «спецназ». И каждый раз получал отказ, который объясняли тем, что физически развит слабее, чем нужно, что знаний маловато. Упорство парню из сибирского поселка было не занимать, он шел к своей цели и к заветной мечте долго и сумел своего добиться. В бесхитростных письмах родителям писал, что сдал сессию и перечислял предметы, по которым у него было только «отлично». Надежда Александровна Леонова, (учительница математики) была очень удивлена, узнав о пятерке по математике у Николая. </w:t>
      </w:r>
      <w:proofErr w:type="gramStart"/>
      <w:r>
        <w:rPr>
          <w:sz w:val="24"/>
          <w:szCs w:val="24"/>
        </w:rPr>
        <w:t>Как бы то не было</w:t>
      </w:r>
      <w:proofErr w:type="gramEnd"/>
      <w:r>
        <w:rPr>
          <w:sz w:val="24"/>
          <w:szCs w:val="24"/>
        </w:rPr>
        <w:t>, сумел своего добиться парень. Друзья прозвали Николая «Машиной» за трудолюбие, упорство, целеустремленность. Николай Тренин окончил училище с красным дипломом. По окончании военного училища был назначен в Сибирский военный округ командиром роты специального назначения 67 отдельной бригады специального назначения. Как всегда, добросовестно относился к своим обязанностям. К «Машине» стремились попасть многие, не смотря на строгость и требовательность молодого командира, который стал для солдат и отцом, и другом, и защитником. Его группа была лучшей в бригаде.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     С марта 2001 года в должности командира группы роты специального назначения Николай принимал участие в контртеррористической операции по уничтожению </w:t>
      </w:r>
      <w:r>
        <w:rPr>
          <w:sz w:val="24"/>
          <w:szCs w:val="24"/>
        </w:rPr>
        <w:lastRenderedPageBreak/>
        <w:t xml:space="preserve">незаконных вооруженных формирований на территории Чеченской республики. Неразлучны были Николай и Юрий, делили тяготы военной службы вместе. Потом, после гибели Коли, приезжал Юрий </w:t>
      </w:r>
      <w:proofErr w:type="spellStart"/>
      <w:r>
        <w:rPr>
          <w:sz w:val="24"/>
          <w:szCs w:val="24"/>
        </w:rPr>
        <w:t>Чигинцев</w:t>
      </w:r>
      <w:proofErr w:type="spellEnd"/>
      <w:r>
        <w:rPr>
          <w:sz w:val="24"/>
          <w:szCs w:val="24"/>
        </w:rPr>
        <w:t xml:space="preserve"> в Батурино, к родителям Николая. Много не рассказывал, скуп был на слова, привез видеофильм, в котором Николай живой. Со своими бойцами, привез фотографии Кавказских гор. И все-таки отцу, Владимиру Николаевичу, рассказал один из боевых эпизодов. Боевики прозвали Николая Тренина «Тренером», за его голову бандиты давали большие деньги. Однажды, отправляясь на задание в горы, Николай повел группу не по проторенной тропе, а заставил лезть там, где люди не ходили. Кое-кто ворчал, в том числе и Юрий, что силы растрачивают, пробираясь по нехоженым тропам. А потом, когда добрались до места назначения, Николай подал </w:t>
      </w:r>
      <w:proofErr w:type="spellStart"/>
      <w:r>
        <w:rPr>
          <w:sz w:val="24"/>
          <w:szCs w:val="24"/>
        </w:rPr>
        <w:t>Чигинцеву</w:t>
      </w:r>
      <w:proofErr w:type="spellEnd"/>
      <w:r>
        <w:rPr>
          <w:sz w:val="24"/>
          <w:szCs w:val="24"/>
        </w:rPr>
        <w:t xml:space="preserve"> бинокль и сказал: «Посмотри туда», на той самой тропе была засада, и уберег старший лейтенант Тренин своих бойцов от гибели. По достоинству оценили своего командира члены группы. В настоящий момент – старший лейтенант Юрий </w:t>
      </w:r>
      <w:proofErr w:type="spellStart"/>
      <w:r>
        <w:rPr>
          <w:sz w:val="24"/>
          <w:szCs w:val="24"/>
        </w:rPr>
        <w:t>Чигинцев</w:t>
      </w:r>
      <w:proofErr w:type="spellEnd"/>
      <w:r>
        <w:rPr>
          <w:sz w:val="24"/>
          <w:szCs w:val="24"/>
        </w:rPr>
        <w:t xml:space="preserve"> служит там же, в Бердске, выезжает в служебные командировки. Сделал из него </w:t>
      </w:r>
      <w:r>
        <w:rPr>
          <w:sz w:val="24"/>
          <w:szCs w:val="24"/>
        </w:rPr>
        <w:br/>
        <w:t>Николай человека, и друзьями они были верными, надежными.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В эти годы Николай приезжал домой редко, письма старался писать </w:t>
      </w:r>
      <w:proofErr w:type="gramStart"/>
      <w:r>
        <w:rPr>
          <w:sz w:val="24"/>
          <w:szCs w:val="24"/>
        </w:rPr>
        <w:t>по</w:t>
      </w:r>
      <w:proofErr w:type="gramEnd"/>
      <w:r w:rsidR="008076EC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чаще. Дома ждали его. Особенно дедушка. Дед высоко ценил фронтовой союз со своим внуком. И во время редких встреч очень многое рассказывали они друг другу. </w:t>
      </w:r>
      <w:proofErr w:type="gramStart"/>
      <w:r>
        <w:rPr>
          <w:sz w:val="24"/>
          <w:szCs w:val="24"/>
        </w:rPr>
        <w:t xml:space="preserve">За внешней обыденностью мужского общения скрывались особые чувства, была в этих сильных </w:t>
      </w:r>
      <w:proofErr w:type="spellStart"/>
      <w:r>
        <w:rPr>
          <w:sz w:val="24"/>
          <w:szCs w:val="24"/>
        </w:rPr>
        <w:t>подуху</w:t>
      </w:r>
      <w:proofErr w:type="spellEnd"/>
      <w:r>
        <w:rPr>
          <w:sz w:val="24"/>
          <w:szCs w:val="24"/>
        </w:rPr>
        <w:t xml:space="preserve"> мужчинах чуткая струна боли за близких, за других.</w:t>
      </w:r>
      <w:proofErr w:type="gramEnd"/>
      <w:r>
        <w:rPr>
          <w:sz w:val="24"/>
          <w:szCs w:val="24"/>
        </w:rPr>
        <w:t xml:space="preserve"> Мужчин разных поколений связывали неразрывные духовные нити. Николай Иванович интересовался проблемами внука, жил его интересами, знал всех друзей Коли. И Николай платил той же монетой: искренностью, уважением, дорожил мнением Николая Ивановича. Такой чистоте отношений, дружбе деда и внука можно только по-доброму позавидовать.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>Заставляет учащенно биться сердце, берет за душу стихотворение, которое сестренка Лена посвятила своему брату, когда он уезжал в служебную командировку: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Тебя, мой братик, отпускаю.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И клятву я беру с тебя: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Вернись живым, вернись здоровым,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А мы благословим тебя.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Мой братик милый, </w:t>
      </w:r>
      <w:proofErr w:type="spellStart"/>
      <w:r>
        <w:rPr>
          <w:sz w:val="24"/>
          <w:szCs w:val="24"/>
        </w:rPr>
        <w:t>родный</w:t>
      </w:r>
      <w:proofErr w:type="spellEnd"/>
      <w:r>
        <w:rPr>
          <w:sz w:val="24"/>
          <w:szCs w:val="24"/>
        </w:rPr>
        <w:t>,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Ты в бой иди и помни нас.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пацанов</w:t>
      </w:r>
      <w:proofErr w:type="gramEnd"/>
      <w:r>
        <w:rPr>
          <w:sz w:val="24"/>
          <w:szCs w:val="24"/>
        </w:rPr>
        <w:t>, всех солдат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Воздай </w:t>
      </w:r>
      <w:proofErr w:type="spellStart"/>
      <w:proofErr w:type="gramStart"/>
      <w:r>
        <w:rPr>
          <w:sz w:val="24"/>
          <w:szCs w:val="24"/>
        </w:rPr>
        <w:t>чеченам</w:t>
      </w:r>
      <w:proofErr w:type="spellEnd"/>
      <w:proofErr w:type="gramEnd"/>
      <w:r>
        <w:rPr>
          <w:sz w:val="24"/>
          <w:szCs w:val="24"/>
        </w:rPr>
        <w:t xml:space="preserve"> за всех нас!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наши слезы, за страданья,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 кровь и боль, и за беду,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земляков, и всех солдат,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издевательство в плену.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Ты наш защитник из спецназа,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Бригада </w:t>
      </w:r>
      <w:proofErr w:type="spellStart"/>
      <w:r>
        <w:rPr>
          <w:sz w:val="24"/>
          <w:szCs w:val="24"/>
        </w:rPr>
        <w:t>бердская</w:t>
      </w:r>
      <w:proofErr w:type="spellEnd"/>
      <w:r>
        <w:rPr>
          <w:sz w:val="24"/>
          <w:szCs w:val="24"/>
        </w:rPr>
        <w:t xml:space="preserve"> твоя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Душой и сердцем храбрым верит, 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Что скоро кончится война.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И днем и ночью ждать мы будем,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Молиться будем за тебя.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И мы уверены – дождемся.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Ты к нам вернешься навсегда,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Мой братик, возвращайся!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Живых друзей домой вези.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Пусть слезы матери угаснут,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Верни покой нам с той войны.</w:t>
      </w:r>
    </w:p>
    <w:p w:rsidR="00ED4CE8" w:rsidRDefault="00ED4CE8" w:rsidP="00ED4CE8">
      <w:pPr>
        <w:jc w:val="right"/>
        <w:rPr>
          <w:sz w:val="24"/>
          <w:szCs w:val="24"/>
        </w:rPr>
      </w:pPr>
      <w:r>
        <w:rPr>
          <w:sz w:val="24"/>
          <w:szCs w:val="24"/>
        </w:rPr>
        <w:t>Елена Тренина.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>«Живых друзей домой вези» - о том, что Коля был хорошим товарищем, родители убеждаются каждый раз, видя, как одноклассники и друзья приходят на могилу в день Колиного рождения и день его гибели.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>Мы не забудем того, что сделал Коля, благодаря ему остались живы парни, за которых он нес ответственность.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Волевой, мужественный, грамотный офицер вместе с однополчанами совершил шесть разведывательных выходов, в ходе которых было обнаружено и уничтожено две военный базы боевиков. 24 апреля 2001 года группа под командованием старшего лейтенанта Николая Тренина в составе разведывательного отряда выполняла задачу по проведению поисково-засадных действий в районе населенного пункта </w:t>
      </w:r>
      <w:proofErr w:type="spellStart"/>
      <w:r>
        <w:rPr>
          <w:sz w:val="24"/>
          <w:szCs w:val="24"/>
        </w:rPr>
        <w:t>Булгат-Ирзу</w:t>
      </w:r>
      <w:proofErr w:type="spellEnd"/>
      <w:r>
        <w:rPr>
          <w:sz w:val="24"/>
          <w:szCs w:val="24"/>
        </w:rPr>
        <w:t xml:space="preserve">. В ходе выполнения задания была выявлена военная база, где в большом количестве хранились боеприпасы, вещевое имущество, продовольствие и спецлитература боевиков. В ходе досмотра Николай лично обнаружил и обезвредил три взрывных устройства, установленных на растяжки. За проявленное мужество и отвагу указом от 26 апреля Николай Тренин был представлен к ордену Мужества, но старшему лейтенанту  Тренину </w:t>
      </w:r>
      <w:r>
        <w:rPr>
          <w:sz w:val="24"/>
          <w:szCs w:val="24"/>
        </w:rPr>
        <w:lastRenderedPageBreak/>
        <w:t>не суждено было узнать об этом: 25 апреля он погиб, спасая солдат ценой своей собственной жизни.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Разведывательной группе под командованием Н.В.Тренина 25 апреля 2001 года была поставлена задача </w:t>
      </w:r>
      <w:proofErr w:type="gramStart"/>
      <w:r>
        <w:rPr>
          <w:sz w:val="24"/>
          <w:szCs w:val="24"/>
        </w:rPr>
        <w:t>десантироваться</w:t>
      </w:r>
      <w:proofErr w:type="gramEnd"/>
      <w:r>
        <w:rPr>
          <w:sz w:val="24"/>
          <w:szCs w:val="24"/>
        </w:rPr>
        <w:t xml:space="preserve"> на вертолете МИ-8 на специальную площадку и провести поисково-засадные действия недалеко от населенного пункта Нефтянка. Так случилось, что вертолет с экипажем и группой был обстрелян боевиками с земли и получил значительные повреждения. Николай быстро оценил обстановку, дал команду открыть огонь. В результате огневая точка бандитов была уничтожена. Была совершена трудная посадка, Николай организовал эвакуацию личного состава и экипажа. Когда все подчиненные находились вне вертолета, командир Н.Тренин предпринял попытку покинуть салон вертолета, но в этот момент начал разрушаться несущий винт. Осколки лопастей полетели во все стороны и нанесли смертельное ранение командиру, до последней минуты спасавшему жизни своих ребят. За этот подвиг Николай Тренин был представлен к награждению вторым орденом Мужества (посмертно). В июне 2001 года из Чечни вернулась в Бердск Колина группа. Родители поехали в Бердск, чтобы встретиться с ребятами. Но на встречу пришла не только вся его особая группа, а вся рота. Лидия Николаевна и Владимир Николаевич услышали о сыне много хорошего, о том, что в группу Николая стремились попасть все. О нем, Коле говорили, что это надежный человек с большим добрым сердцем, что он был настоящим мужчиной,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такими можно идти в бой. Храбрый, мужественный офицер, хороший командир – так о нем говорили солдаты.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     Несколько раз друзья Николая навещали родители, говорили, что Николай останется для них первым среди всех друзей. Вот такая поддержка и помогала родителям пережить свалившееся на них горе.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    Первый орден родители Николая получили 29 октября 2001 года,  а документы на второй орден Мужества </w:t>
      </w:r>
      <w:proofErr w:type="gramStart"/>
      <w:r>
        <w:rPr>
          <w:sz w:val="24"/>
          <w:szCs w:val="24"/>
        </w:rPr>
        <w:t>долгих</w:t>
      </w:r>
      <w:proofErr w:type="gramEnd"/>
      <w:r>
        <w:rPr>
          <w:sz w:val="24"/>
          <w:szCs w:val="24"/>
        </w:rPr>
        <w:t xml:space="preserve"> семь  лет «ходили» по кабинетам.</w:t>
      </w:r>
      <w:r w:rsidR="00AB5D0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И только в ноябре 2008 года Глава района Василий Александрович Сорокин вручил награду сына родителям Николая. В.А. Сорокин попросил прощение у родителей погибшего героя за всех тех, кто так поздно оценил подвиг нашего земляка и поблагодарил родителей от имени отцов и матерей, чьи сыновья остались живы благодаря Николаю Тренину.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       Для родителей Вячеслава и Николая – гибель сыновей – постоянная, кровоточащая рана. Надежда Афанасьевна не смогла оправиться после гибели Славы: прикована к постели и не хочет ни с кем лишний раз говорить о сыне, живет замкнуто. Общается только с родственниками. Родители Николая хотят, чтобы сына помнили, часто приходят в школу.</w:t>
      </w:r>
    </w:p>
    <w:p w:rsidR="00ED4CE8" w:rsidRDefault="00ED4CE8" w:rsidP="00ED4CE8">
      <w:pPr>
        <w:rPr>
          <w:sz w:val="24"/>
          <w:szCs w:val="24"/>
        </w:rPr>
      </w:pPr>
      <w:r>
        <w:rPr>
          <w:sz w:val="24"/>
          <w:szCs w:val="24"/>
        </w:rPr>
        <w:t xml:space="preserve">      Владимир Николаевич носит камуфляжную одежду сына, а на шее – жетон с личным номером лейтенанта Тренина…</w:t>
      </w:r>
    </w:p>
    <w:p w:rsidR="00ED4CE8" w:rsidRDefault="00ED4CE8" w:rsidP="00ED4CE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Человеческое общество – высшая ступень организации живых систем. И коллектив не есть что-то безликое, сплошное и однородное, это есть соединение разных и неповторимых индивидуальностей. И личность не тонет, не растворяется, </w:t>
      </w:r>
      <w:r>
        <w:rPr>
          <w:sz w:val="24"/>
          <w:szCs w:val="24"/>
        </w:rPr>
        <w:lastRenderedPageBreak/>
        <w:t xml:space="preserve">а, напротив, </w:t>
      </w:r>
      <w:proofErr w:type="spellStart"/>
      <w:r>
        <w:rPr>
          <w:sz w:val="24"/>
          <w:szCs w:val="24"/>
        </w:rPr>
        <w:t>самоутверждается</w:t>
      </w:r>
      <w:proofErr w:type="spellEnd"/>
      <w:r>
        <w:rPr>
          <w:sz w:val="24"/>
          <w:szCs w:val="24"/>
        </w:rPr>
        <w:t xml:space="preserve">. Каждый человек играет свою неповторимую роль Вячеслав </w:t>
      </w:r>
      <w:proofErr w:type="spellStart"/>
      <w:r>
        <w:rPr>
          <w:sz w:val="24"/>
          <w:szCs w:val="24"/>
        </w:rPr>
        <w:t>Затолокин</w:t>
      </w:r>
      <w:proofErr w:type="spellEnd"/>
      <w:r>
        <w:rPr>
          <w:sz w:val="24"/>
          <w:szCs w:val="24"/>
        </w:rPr>
        <w:t xml:space="preserve"> и Николай Тренин оставили неизгладимый след в истории чеченской войны незаметные мальчишки в минуту проверки на прочность оказались настоящими людьми. Остались верными мужскому долгу, верными присяге. Не ждали перемен откуда-то со стороны, а </w:t>
      </w:r>
      <w:proofErr w:type="gramStart"/>
      <w:r>
        <w:rPr>
          <w:sz w:val="24"/>
          <w:szCs w:val="24"/>
        </w:rPr>
        <w:t>брались за дело сами…не растворились</w:t>
      </w:r>
      <w:proofErr w:type="gramEnd"/>
      <w:r>
        <w:rPr>
          <w:sz w:val="24"/>
          <w:szCs w:val="24"/>
        </w:rPr>
        <w:t>, не потерялись, оставили светлую память о себе.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Как будто вечен час прощальный, 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Как будто время ни при чем, 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В минуты музыки печальной</w:t>
      </w:r>
    </w:p>
    <w:p w:rsidR="00ED4CE8" w:rsidRDefault="00ED4CE8" w:rsidP="00ED4CE8">
      <w:pPr>
        <w:jc w:val="center"/>
        <w:rPr>
          <w:sz w:val="24"/>
          <w:szCs w:val="24"/>
        </w:rPr>
      </w:pPr>
      <w:r>
        <w:rPr>
          <w:sz w:val="24"/>
          <w:szCs w:val="24"/>
        </w:rPr>
        <w:t>Не говорите ни о чем.</w:t>
      </w:r>
    </w:p>
    <w:p w:rsidR="00ED4CE8" w:rsidRDefault="00ED4CE8" w:rsidP="00ED4CE8">
      <w:pPr>
        <w:jc w:val="right"/>
        <w:rPr>
          <w:sz w:val="24"/>
          <w:szCs w:val="24"/>
        </w:rPr>
      </w:pPr>
      <w:r>
        <w:rPr>
          <w:sz w:val="24"/>
          <w:szCs w:val="24"/>
        </w:rPr>
        <w:t>Н. Рубцов «В минуты музыки».</w:t>
      </w:r>
    </w:p>
    <w:p w:rsidR="00ED4CE8" w:rsidRPr="002D3784" w:rsidRDefault="00ED4CE8" w:rsidP="00ED4CE8">
      <w:pPr>
        <w:pStyle w:val="a4"/>
      </w:pPr>
    </w:p>
    <w:p w:rsidR="005F0E16" w:rsidRDefault="005F0E16"/>
    <w:sectPr w:rsidR="005F0E16" w:rsidSect="00402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5D03">
      <w:pPr>
        <w:spacing w:after="0" w:line="240" w:lineRule="auto"/>
      </w:pPr>
      <w:r>
        <w:separator/>
      </w:r>
    </w:p>
  </w:endnote>
  <w:endnote w:type="continuationSeparator" w:id="0">
    <w:p w:rsidR="00000000" w:rsidRDefault="00AB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CF" w:rsidRDefault="00AB5D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CF" w:rsidRDefault="00AB5D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CF" w:rsidRDefault="00AB5D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5D03">
      <w:pPr>
        <w:spacing w:after="0" w:line="240" w:lineRule="auto"/>
      </w:pPr>
      <w:r>
        <w:separator/>
      </w:r>
    </w:p>
  </w:footnote>
  <w:footnote w:type="continuationSeparator" w:id="0">
    <w:p w:rsidR="00000000" w:rsidRDefault="00AB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CF" w:rsidRDefault="00AB5D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7751"/>
      <w:docPartObj>
        <w:docPartGallery w:val="Page Numbers (Top of Page)"/>
        <w:docPartUnique/>
      </w:docPartObj>
    </w:sdtPr>
    <w:sdtEndPr/>
    <w:sdtContent>
      <w:p w:rsidR="006351CF" w:rsidRDefault="005F0E16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D03">
          <w:rPr>
            <w:noProof/>
          </w:rPr>
          <w:t>10</w:t>
        </w:r>
        <w:r>
          <w:fldChar w:fldCharType="end"/>
        </w:r>
      </w:p>
    </w:sdtContent>
  </w:sdt>
  <w:p w:rsidR="006351CF" w:rsidRDefault="00AB5D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CF" w:rsidRDefault="00AB5D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6B4"/>
    <w:multiLevelType w:val="hybridMultilevel"/>
    <w:tmpl w:val="88F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CE8"/>
    <w:rsid w:val="005F0E16"/>
    <w:rsid w:val="008076EC"/>
    <w:rsid w:val="00AB5D03"/>
    <w:rsid w:val="00E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E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D4CE8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D4C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D4CE8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D4C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D4CE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2012-07-02T15:06:00Z</dcterms:created>
  <dcterms:modified xsi:type="dcterms:W3CDTF">2012-07-03T16:21:00Z</dcterms:modified>
</cp:coreProperties>
</file>