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AF" w:rsidRPr="006A003A" w:rsidRDefault="006A003A" w:rsidP="00983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03A">
        <w:rPr>
          <w:rFonts w:ascii="Times New Roman" w:hAnsi="Times New Roman"/>
          <w:b/>
          <w:sz w:val="24"/>
          <w:szCs w:val="24"/>
        </w:rPr>
        <w:t xml:space="preserve">АДМИНИСТРАЦИЯ </w:t>
      </w:r>
      <w:r w:rsidR="00E07239">
        <w:rPr>
          <w:rFonts w:ascii="Times New Roman" w:hAnsi="Times New Roman"/>
          <w:b/>
          <w:sz w:val="24"/>
          <w:szCs w:val="24"/>
        </w:rPr>
        <w:t>БАТУРИН</w:t>
      </w:r>
      <w:r w:rsidR="00E245AF" w:rsidRPr="006A003A">
        <w:rPr>
          <w:rFonts w:ascii="Times New Roman" w:hAnsi="Times New Roman"/>
          <w:b/>
          <w:sz w:val="24"/>
          <w:szCs w:val="24"/>
        </w:rPr>
        <w:t>СКОГО СЕЛЬСКОГО ПОСЕЛЕНИЯ</w:t>
      </w:r>
    </w:p>
    <w:p w:rsidR="00E245AF" w:rsidRPr="006A003A" w:rsidRDefault="00E245AF" w:rsidP="00983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94C21" w:rsidRDefault="00E245AF" w:rsidP="009836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A003A">
        <w:rPr>
          <w:rFonts w:ascii="Times New Roman" w:hAnsi="Times New Roman"/>
          <w:b/>
          <w:bCs/>
          <w:sz w:val="24"/>
          <w:szCs w:val="24"/>
        </w:rPr>
        <w:t xml:space="preserve">ПОСТАНОВЛЕНИЕ  </w:t>
      </w:r>
    </w:p>
    <w:p w:rsidR="00E245AF" w:rsidRPr="006A003A" w:rsidRDefault="00E245AF" w:rsidP="006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003A" w:rsidRDefault="006A003A" w:rsidP="006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6A003A">
        <w:rPr>
          <w:rFonts w:ascii="Times New Roman" w:hAnsi="Times New Roman"/>
          <w:sz w:val="24"/>
          <w:szCs w:val="24"/>
        </w:rPr>
        <w:t>. Батурино</w:t>
      </w:r>
    </w:p>
    <w:p w:rsidR="006A003A" w:rsidRDefault="006A003A" w:rsidP="006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Асиновский район</w:t>
      </w:r>
    </w:p>
    <w:p w:rsidR="006A003A" w:rsidRPr="006A003A" w:rsidRDefault="006A003A" w:rsidP="006A0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Томская область</w:t>
      </w:r>
    </w:p>
    <w:p w:rsidR="00E245AF" w:rsidRPr="00225C1E" w:rsidRDefault="00E245AF" w:rsidP="009836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5C1E">
        <w:rPr>
          <w:rFonts w:ascii="Times New Roman" w:hAnsi="Times New Roman"/>
          <w:sz w:val="24"/>
          <w:szCs w:val="24"/>
        </w:rPr>
        <w:t xml:space="preserve">от </w:t>
      </w:r>
      <w:r w:rsidR="00225C1E" w:rsidRPr="00225C1E">
        <w:rPr>
          <w:rFonts w:ascii="Times New Roman" w:hAnsi="Times New Roman"/>
          <w:sz w:val="24"/>
          <w:szCs w:val="24"/>
        </w:rPr>
        <w:t xml:space="preserve"> 03.06.</w:t>
      </w:r>
      <w:r w:rsidR="006A003A" w:rsidRPr="00225C1E">
        <w:rPr>
          <w:rFonts w:ascii="Times New Roman" w:hAnsi="Times New Roman"/>
          <w:sz w:val="24"/>
          <w:szCs w:val="24"/>
        </w:rPr>
        <w:t>2014</w:t>
      </w:r>
      <w:r w:rsidRPr="00225C1E">
        <w:rPr>
          <w:rFonts w:ascii="Times New Roman" w:hAnsi="Times New Roman"/>
          <w:sz w:val="24"/>
          <w:szCs w:val="24"/>
        </w:rPr>
        <w:t xml:space="preserve">  г</w:t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3D8D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225C1E" w:rsidRPr="00225C1E">
        <w:rPr>
          <w:rFonts w:ascii="Times New Roman" w:hAnsi="Times New Roman"/>
          <w:sz w:val="24"/>
          <w:szCs w:val="24"/>
        </w:rPr>
        <w:t>83</w:t>
      </w:r>
      <w:r w:rsidRPr="00225C1E">
        <w:rPr>
          <w:rFonts w:ascii="Times New Roman" w:hAnsi="Times New Roman"/>
          <w:sz w:val="24"/>
          <w:szCs w:val="24"/>
        </w:rPr>
        <w:t xml:space="preserve">   </w:t>
      </w:r>
    </w:p>
    <w:p w:rsidR="00DB71BA" w:rsidRDefault="00DB71BA" w:rsidP="00EE1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</w:p>
    <w:p w:rsidR="00DB71BA" w:rsidRDefault="00DB71BA" w:rsidP="00D61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</w:p>
    <w:p w:rsidR="00E245AF" w:rsidRPr="00477837" w:rsidRDefault="006A003A" w:rsidP="00D61C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477837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 xml:space="preserve">О внесении </w:t>
      </w:r>
      <w:r w:rsidR="00DB71BA" w:rsidRPr="00477837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 xml:space="preserve"> изменений в постановление администрации </w:t>
      </w:r>
      <w:proofErr w:type="spellStart"/>
      <w:r w:rsidR="00DB71BA" w:rsidRPr="00477837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>Батуринского</w:t>
      </w:r>
      <w:proofErr w:type="spellEnd"/>
      <w:r w:rsidR="00DB71BA" w:rsidRPr="00477837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 xml:space="preserve"> сельского поселения от 09.12.2013 г.  № 191 «Об утверждении Положения  о муниципальном звене  территориальной подсистемы единой государственной  системы предупреждения  и ликвидации чрезвычайных ситуаций на территории </w:t>
      </w:r>
      <w:proofErr w:type="spellStart"/>
      <w:r w:rsidR="00DB71BA" w:rsidRPr="00477837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>Батуринского</w:t>
      </w:r>
      <w:proofErr w:type="spellEnd"/>
      <w:r w:rsidR="00DB71BA" w:rsidRPr="00477837"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 xml:space="preserve"> сельского поселения»</w:t>
      </w:r>
    </w:p>
    <w:p w:rsidR="00E245AF" w:rsidRPr="006F7C39" w:rsidRDefault="00E245AF" w:rsidP="00EE1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7C39" w:rsidRPr="006F7C39" w:rsidRDefault="006F7C39" w:rsidP="006F7C3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F7C39">
        <w:rPr>
          <w:rFonts w:ascii="Times New Roman" w:hAnsi="Times New Roman"/>
          <w:sz w:val="24"/>
          <w:szCs w:val="24"/>
        </w:rPr>
        <w:t>В</w:t>
      </w:r>
      <w:r w:rsidR="00F23F8D">
        <w:rPr>
          <w:rFonts w:ascii="Times New Roman" w:hAnsi="Times New Roman"/>
          <w:sz w:val="24"/>
          <w:szCs w:val="24"/>
        </w:rPr>
        <w:t xml:space="preserve"> соответствии с Постановлением Правительства Российской Федерации от 15.02.2014 г. №109, в</w:t>
      </w:r>
      <w:r w:rsidRPr="006F7C39">
        <w:rPr>
          <w:rFonts w:ascii="Times New Roman" w:hAnsi="Times New Roman"/>
          <w:sz w:val="24"/>
          <w:szCs w:val="24"/>
        </w:rPr>
        <w:t xml:space="preserve"> целях приведения в соответствие с действующим законодательством муниципального правового акта</w:t>
      </w:r>
    </w:p>
    <w:p w:rsidR="00DB71BA" w:rsidRDefault="00DB71BA" w:rsidP="00EE1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</w:pPr>
    </w:p>
    <w:p w:rsidR="00E245AF" w:rsidRDefault="00E245AF" w:rsidP="006F7C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F2940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ПОСТАНОВЛЯЮ:</w:t>
      </w:r>
    </w:p>
    <w:p w:rsidR="00E245AF" w:rsidRDefault="00E245AF" w:rsidP="00D61CB1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6F7C39" w:rsidRDefault="006F7C39" w:rsidP="006F7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1. Внести в постановление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от 09.12.2013 г.  № 191 «Об утверждении Положения  о муниципальном звене  территориальной подсистемы единой государственной  системы предупреждения  и ликвидации чрезвычайных ситуаций на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сельского поселения» следующие изменения:</w:t>
      </w:r>
    </w:p>
    <w:p w:rsidR="00594C21" w:rsidRDefault="006F7C39" w:rsidP="006F7C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       В Положение о  муниципальном  звене  территориальной подсистемы единой государственной  системы предупреждения  и ликвидации чрезвычайных ситуаций на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сельского поселения, утвержденное данным  постановлением</w:t>
      </w:r>
      <w:r w:rsidR="00594C21">
        <w:rPr>
          <w:rFonts w:ascii="Times New Roman" w:eastAsia="DejaVu Sans" w:hAnsi="Times New Roman"/>
          <w:color w:val="000000"/>
          <w:kern w:val="2"/>
          <w:sz w:val="24"/>
          <w:szCs w:val="24"/>
        </w:rPr>
        <w:t>:</w:t>
      </w:r>
    </w:p>
    <w:p w:rsidR="007F6F2D" w:rsidRPr="007F6F2D" w:rsidRDefault="00794086" w:rsidP="007F6F2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П</w:t>
      </w:r>
      <w:r w:rsidR="007F6F2D">
        <w:rPr>
          <w:rFonts w:ascii="Times New Roman" w:eastAsia="DejaVu Sans" w:hAnsi="Times New Roman"/>
          <w:color w:val="000000"/>
          <w:kern w:val="2"/>
          <w:sz w:val="24"/>
          <w:szCs w:val="24"/>
        </w:rPr>
        <w:t>ункт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4</w:t>
      </w:r>
      <w:r w:rsidRPr="007F6F2D"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абзац </w:t>
      </w:r>
      <w:r w:rsidR="007F6F2D" w:rsidRPr="007F6F2D">
        <w:rPr>
          <w:rFonts w:ascii="Times New Roman" w:eastAsia="DejaVu Sans" w:hAnsi="Times New Roman"/>
          <w:color w:val="000000"/>
          <w:kern w:val="2"/>
          <w:sz w:val="24"/>
          <w:szCs w:val="24"/>
        </w:rPr>
        <w:t>4 и</w:t>
      </w:r>
      <w:r w:rsidR="007F6F2D">
        <w:rPr>
          <w:rFonts w:ascii="Times New Roman" w:eastAsia="DejaVu Sans" w:hAnsi="Times New Roman"/>
          <w:color w:val="000000"/>
          <w:kern w:val="2"/>
          <w:sz w:val="24"/>
          <w:szCs w:val="24"/>
        </w:rPr>
        <w:t>зложить в следующей редакции:</w:t>
      </w:r>
    </w:p>
    <w:p w:rsidR="007F6F2D" w:rsidRDefault="007F6F2D" w:rsidP="007F6F2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«На каждом уровне сельского звена ТП РСЧС создаются координационные органы,</w:t>
      </w:r>
    </w:p>
    <w:p w:rsidR="00594C21" w:rsidRDefault="007F6F2D" w:rsidP="007F6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 оповещения органов и сил единой системы,   системы оповещения </w:t>
      </w:r>
      <w:r w:rsidR="00794086" w:rsidRPr="007F6F2D"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населения о чрезвычайных ситуациях и системы информирования населения о чрезвычайных ситуациях.</w:t>
      </w:r>
    </w:p>
    <w:p w:rsidR="007F6F2D" w:rsidRPr="007F6F2D" w:rsidRDefault="007F6F2D" w:rsidP="007F6F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  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При этом системы оповещения населения о чрезвычайных ситуациях, в том числе экстренного оповещения населения об угрозе возникновения или возникновении чрезвычайных ситуаций, создаются только на региональном, муниципальном и объектовом  уровнях единой системы.»</w:t>
      </w:r>
      <w:proofErr w:type="gramEnd"/>
    </w:p>
    <w:p w:rsidR="009A0BB1" w:rsidRDefault="00EE118D" w:rsidP="009A0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2) в пункте 19.1</w:t>
      </w:r>
      <w:r w:rsidR="009A0BB1">
        <w:rPr>
          <w:rFonts w:ascii="Times New Roman" w:hAnsi="Times New Roman"/>
          <w:sz w:val="24"/>
          <w:szCs w:val="24"/>
        </w:rPr>
        <w:t>:</w:t>
      </w:r>
    </w:p>
    <w:p w:rsidR="009A0BB1" w:rsidRDefault="00EE118D" w:rsidP="009A0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A0BB1">
        <w:rPr>
          <w:rFonts w:ascii="Times New Roman" w:hAnsi="Times New Roman"/>
          <w:sz w:val="24"/>
          <w:szCs w:val="24"/>
        </w:rPr>
        <w:t>абзац шестой  дополнить словами «, в том числе при получении сигналов  экстренного оповещения»;</w:t>
      </w:r>
    </w:p>
    <w:p w:rsidR="00EE118D" w:rsidRDefault="00EE118D" w:rsidP="009A0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3) в пункте 19.2:</w:t>
      </w:r>
    </w:p>
    <w:p w:rsidR="009A0BB1" w:rsidRDefault="00EE118D" w:rsidP="009A0B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9A0BB1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абзаце пятом  слова</w:t>
      </w:r>
      <w:r w:rsidR="009A0BB1">
        <w:rPr>
          <w:rFonts w:ascii="Times New Roman" w:hAnsi="Times New Roman"/>
          <w:sz w:val="24"/>
          <w:szCs w:val="24"/>
        </w:rPr>
        <w:t xml:space="preserve"> «приемах и способах защиты от них» заменить словами «</w:t>
      </w:r>
      <w:r w:rsidR="00376C2E">
        <w:rPr>
          <w:rFonts w:ascii="Times New Roman" w:hAnsi="Times New Roman"/>
          <w:sz w:val="24"/>
          <w:szCs w:val="24"/>
        </w:rPr>
        <w:t xml:space="preserve">о </w:t>
      </w:r>
      <w:r w:rsidR="009A0BB1">
        <w:rPr>
          <w:rFonts w:ascii="Times New Roman" w:hAnsi="Times New Roman"/>
          <w:sz w:val="24"/>
          <w:szCs w:val="24"/>
        </w:rPr>
        <w:t xml:space="preserve">чрезвычайных ситуациях»; </w:t>
      </w:r>
    </w:p>
    <w:p w:rsidR="00924B47" w:rsidRPr="00EE118D" w:rsidRDefault="009A0BB1" w:rsidP="00EE118D">
      <w:pPr>
        <w:pStyle w:val="a3"/>
        <w:rPr>
          <w:rFonts w:ascii="Times New Roman" w:hAnsi="Times New Roman"/>
          <w:sz w:val="24"/>
          <w:szCs w:val="24"/>
        </w:rPr>
      </w:pPr>
      <w:r w:rsidRPr="00EE118D">
        <w:rPr>
          <w:rFonts w:ascii="Times New Roman" w:hAnsi="Times New Roman"/>
          <w:sz w:val="24"/>
          <w:szCs w:val="24"/>
        </w:rPr>
        <w:t xml:space="preserve">2.   Настоящее постановление вступает в силу </w:t>
      </w:r>
      <w:proofErr w:type="gramStart"/>
      <w:r w:rsidRPr="00EE118D">
        <w:rPr>
          <w:rFonts w:ascii="Times New Roman" w:hAnsi="Times New Roman"/>
          <w:sz w:val="24"/>
          <w:szCs w:val="24"/>
        </w:rPr>
        <w:t>с</w:t>
      </w:r>
      <w:proofErr w:type="gramEnd"/>
      <w:r w:rsidRPr="00EE118D">
        <w:rPr>
          <w:rFonts w:ascii="Times New Roman" w:hAnsi="Times New Roman"/>
          <w:sz w:val="24"/>
          <w:szCs w:val="24"/>
        </w:rPr>
        <w:t xml:space="preserve"> даты  его официального </w:t>
      </w:r>
      <w:r w:rsidR="00924B47" w:rsidRPr="00EE118D">
        <w:rPr>
          <w:rFonts w:ascii="Times New Roman" w:hAnsi="Times New Roman"/>
          <w:sz w:val="24"/>
          <w:szCs w:val="24"/>
        </w:rPr>
        <w:t xml:space="preserve"> опубликования</w:t>
      </w:r>
      <w:r w:rsidRPr="00EE118D">
        <w:rPr>
          <w:rFonts w:ascii="Times New Roman" w:hAnsi="Times New Roman"/>
          <w:sz w:val="24"/>
          <w:szCs w:val="24"/>
        </w:rPr>
        <w:t xml:space="preserve"> и</w:t>
      </w:r>
      <w:r w:rsidR="00924B47" w:rsidRPr="00EE118D">
        <w:rPr>
          <w:rFonts w:ascii="Times New Roman" w:hAnsi="Times New Roman"/>
          <w:sz w:val="24"/>
          <w:szCs w:val="24"/>
        </w:rPr>
        <w:t xml:space="preserve"> подлежит</w:t>
      </w:r>
      <w:r w:rsidRPr="00EE118D">
        <w:rPr>
          <w:rFonts w:ascii="Times New Roman" w:hAnsi="Times New Roman"/>
          <w:sz w:val="24"/>
          <w:szCs w:val="24"/>
        </w:rPr>
        <w:t xml:space="preserve"> размещению на сайте Администрации </w:t>
      </w:r>
      <w:proofErr w:type="spellStart"/>
      <w:r w:rsidRPr="00EE118D">
        <w:rPr>
          <w:rFonts w:ascii="Times New Roman" w:hAnsi="Times New Roman"/>
          <w:sz w:val="24"/>
          <w:szCs w:val="24"/>
        </w:rPr>
        <w:t>Батуринского</w:t>
      </w:r>
      <w:proofErr w:type="spellEnd"/>
      <w:r w:rsidRPr="00EE118D">
        <w:rPr>
          <w:rFonts w:ascii="Times New Roman" w:hAnsi="Times New Roman"/>
          <w:sz w:val="24"/>
          <w:szCs w:val="24"/>
        </w:rPr>
        <w:t xml:space="preserve"> сельского поселения в</w:t>
      </w:r>
      <w:r w:rsidRPr="009A0BB1">
        <w:t xml:space="preserve"> </w:t>
      </w:r>
      <w:r w:rsidRPr="00EE118D">
        <w:rPr>
          <w:rFonts w:ascii="Times New Roman" w:hAnsi="Times New Roman"/>
          <w:sz w:val="24"/>
          <w:szCs w:val="24"/>
        </w:rPr>
        <w:t>информационно-телекоммуникационной сети «Интернет».</w:t>
      </w:r>
    </w:p>
    <w:p w:rsidR="00924B47" w:rsidRPr="00EE118D" w:rsidRDefault="00924B47" w:rsidP="00EE118D">
      <w:pPr>
        <w:pStyle w:val="a3"/>
        <w:rPr>
          <w:rFonts w:ascii="Times New Roman" w:hAnsi="Times New Roman"/>
          <w:sz w:val="24"/>
          <w:szCs w:val="24"/>
        </w:rPr>
      </w:pPr>
      <w:r w:rsidRPr="00EE118D">
        <w:rPr>
          <w:rFonts w:ascii="Times New Roman" w:hAnsi="Times New Roman"/>
          <w:sz w:val="24"/>
          <w:szCs w:val="24"/>
        </w:rPr>
        <w:t>3</w:t>
      </w:r>
      <w:r w:rsidR="009A0BB1" w:rsidRPr="00EE118D">
        <w:rPr>
          <w:rFonts w:ascii="Times New Roman" w:hAnsi="Times New Roman"/>
          <w:sz w:val="24"/>
          <w:szCs w:val="24"/>
        </w:rPr>
        <w:t xml:space="preserve">. Контроль исполнения </w:t>
      </w:r>
      <w:r w:rsidR="00EE118D" w:rsidRPr="00EE118D">
        <w:rPr>
          <w:rFonts w:ascii="Times New Roman" w:hAnsi="Times New Roman"/>
          <w:sz w:val="24"/>
          <w:szCs w:val="24"/>
        </w:rPr>
        <w:t>постановления оставляю за собой.</w:t>
      </w:r>
    </w:p>
    <w:p w:rsidR="00EE118D" w:rsidRDefault="00EE118D" w:rsidP="00924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E245AF" w:rsidRDefault="00E245AF" w:rsidP="00924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206AEB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Глава </w:t>
      </w:r>
      <w:r w:rsidR="00EA7B95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поселения (Глава</w:t>
      </w:r>
      <w:r w:rsidR="00DB71BA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администрации</w:t>
      </w:r>
      <w:r w:rsidR="00EA7B95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)</w:t>
      </w:r>
      <w:r w:rsidR="00DB71BA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                                    В.В. Ефрем</w:t>
      </w:r>
      <w:r w:rsidR="00924B47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ов</w:t>
      </w:r>
    </w:p>
    <w:p w:rsidR="00E07239" w:rsidRDefault="00E07239" w:rsidP="00924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E07239" w:rsidRPr="004F1087" w:rsidRDefault="00E07239" w:rsidP="00E07239">
      <w:pPr>
        <w:keepNext/>
        <w:keepLines/>
        <w:suppressAutoHyphens/>
        <w:spacing w:after="0" w:line="240" w:lineRule="auto"/>
        <w:jc w:val="right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4F1087"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>Приложение № 1</w:t>
      </w:r>
    </w:p>
    <w:p w:rsidR="00E07239" w:rsidRPr="004F1087" w:rsidRDefault="00E07239" w:rsidP="00E07239">
      <w:pPr>
        <w:keepNext/>
        <w:keepLines/>
        <w:suppressAutoHyphens/>
        <w:spacing w:after="0" w:line="240" w:lineRule="auto"/>
        <w:ind w:firstLine="720"/>
        <w:jc w:val="right"/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</w:pPr>
      <w:r w:rsidRPr="004F1087"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 xml:space="preserve">к </w:t>
      </w:r>
      <w:r w:rsidRPr="004F1087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постановлению </w:t>
      </w:r>
      <w:r w:rsidRPr="004F1087"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 xml:space="preserve">  администрации </w:t>
      </w:r>
    </w:p>
    <w:p w:rsidR="00E07239" w:rsidRPr="004F1087" w:rsidRDefault="00E07239" w:rsidP="00E07239">
      <w:pPr>
        <w:keepNext/>
        <w:keepLines/>
        <w:suppressAutoHyphens/>
        <w:spacing w:after="0" w:line="240" w:lineRule="auto"/>
        <w:ind w:firstLine="720"/>
        <w:jc w:val="right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spellStart"/>
      <w:r w:rsidRPr="004F1087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 w:rsidRPr="004F1087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 </w:t>
      </w:r>
    </w:p>
    <w:p w:rsidR="00E07239" w:rsidRPr="004F1087" w:rsidRDefault="00E07239" w:rsidP="00E07239">
      <w:pPr>
        <w:keepNext/>
        <w:keepLines/>
        <w:suppressAutoHyphens/>
        <w:spacing w:after="0" w:line="240" w:lineRule="auto"/>
        <w:ind w:firstLine="720"/>
        <w:jc w:val="right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4F1087"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 xml:space="preserve">от  </w:t>
      </w:r>
      <w:r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 xml:space="preserve"> 09.12.2013</w:t>
      </w:r>
      <w:r w:rsidRPr="004F1087"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 xml:space="preserve">  г. № </w:t>
      </w:r>
      <w:r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>191</w:t>
      </w:r>
    </w:p>
    <w:p w:rsidR="00E07239" w:rsidRPr="004F1087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E07239" w:rsidRDefault="00477837" w:rsidP="00477837">
      <w:pPr>
        <w:keepNext/>
        <w:keepLines/>
        <w:suppressAutoHyphens/>
        <w:spacing w:after="0" w:line="240" w:lineRule="auto"/>
        <w:ind w:firstLine="720"/>
        <w:jc w:val="center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(в редакции от 03.06.2014 г)</w:t>
      </w:r>
    </w:p>
    <w:p w:rsidR="00E07239" w:rsidRDefault="00E07239" w:rsidP="00E07239">
      <w:pPr>
        <w:keepNext/>
        <w:keepLine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муниципальном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звене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Батуринского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1. Настоящее Положение определяет порядок организации и функционирования </w:t>
      </w:r>
      <w:r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>муниципального</w:t>
      </w:r>
      <w:r>
        <w:rPr>
          <w:rFonts w:ascii="Times New Roman" w:eastAsia="DejaVu Sans" w:hAnsi="Times New Roman"/>
          <w:b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DejaVu Sans" w:hAnsi="Times New Roman"/>
          <w:bCs/>
          <w:color w:val="000000"/>
          <w:kern w:val="2"/>
          <w:sz w:val="24"/>
          <w:szCs w:val="24"/>
          <w:lang w:eastAsia="en-US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на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Асиновского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 района Томской области (далее - сельское звено ТП РСЧС).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2.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Сельское звено ТП РСЧС объединяет органы управления, силы и средства отраслевых (функциональных) и территориальных структурных подразделений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организаций, предприятий и учреждений 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</w:t>
      </w:r>
      <w:r>
        <w:rPr>
          <w:rFonts w:ascii="Times New Roman" w:eastAsia="DejaVu Sans" w:hAnsi="Times New Roman"/>
          <w:bCs/>
          <w:color w:val="000000"/>
          <w:kern w:val="2"/>
          <w:sz w:val="26"/>
          <w:szCs w:val="26"/>
          <w:lang w:eastAsia="en-US"/>
        </w:rPr>
        <w:t>Федеральным законом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>1994 г</w:t>
        </w:r>
      </w:smartTag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. № 68-ФЗ «О защите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населения и территорий от чрезвычайных ситуаций природного и техногенного характера», </w:t>
      </w:r>
      <w:hyperlink r:id="rId5" w:history="1">
        <w:r>
          <w:rPr>
            <w:rStyle w:val="a4"/>
            <w:rFonts w:ascii="Times New Roman" w:eastAsia="DejaVu Sans" w:hAnsi="Times New Roman"/>
            <w:bCs/>
            <w:color w:val="000000"/>
            <w:kern w:val="2"/>
            <w:sz w:val="26"/>
            <w:szCs w:val="26"/>
            <w:lang w:eastAsia="en-US"/>
          </w:rPr>
          <w:t>Законом</w:t>
        </w:r>
      </w:hyperlink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Томской области от 11 ноября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eastAsia="DejaVu Sans" w:hAnsi="Times New Roman"/>
            <w:color w:val="000000"/>
            <w:kern w:val="2"/>
            <w:sz w:val="24"/>
            <w:szCs w:val="24"/>
            <w:lang w:eastAsia="en-US"/>
          </w:rPr>
          <w:t>2005 г</w:t>
        </w:r>
      </w:smartTag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№ 206 -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ОЗ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 «О защите населения и территорий Томской области от чрезвычайных ситуаций природного и техногенного характера».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3. Сельское звено ТП РСЧС создается для предупреждения и ликвидации чрезвычайных ситуаций в пределах границ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в его состав входят объектовые звенья, находящиеся на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Организация, состав сил и средств объектовых звеньев, а также порядок их деятельности определяются соответствующими положениями, решениями о них, которые утверждаются руководителями организаций (объектов).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4. Сельское звено ТП РСЧС включает два уровня: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муниципальный уровень - в пределах территории муниципального образования;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объектовый уровень - в пределах площади земельного участка (застройки) организации (объекта) и прилегающей к ней территории.</w:t>
      </w:r>
    </w:p>
    <w:p w:rsidR="00E07239" w:rsidRDefault="00E07239" w:rsidP="00E07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На каждом уровне сельского звена ТП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 оповещения органов и сил единой системы,   системы оповещения </w:t>
      </w:r>
      <w:r w:rsidRPr="007F6F2D"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населения о чрезвычайных ситуациях и системы информирования населения о чрезвычайных ситуациях.</w:t>
      </w:r>
    </w:p>
    <w:p w:rsidR="00E07239" w:rsidRPr="007F6F2D" w:rsidRDefault="00E07239" w:rsidP="00E072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 xml:space="preserve">   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При этом системы оповещения населения о чрезвычайных ситуациях, в том числе экстренного оповещения населения об угрозе возникновения или возникновении чрезвычайных ситуаций, создаются только на региональном, муниципальном и объектовом  уровнях единой системы.»</w:t>
      </w:r>
      <w:proofErr w:type="gramEnd"/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5. Координационными органами сельского звена ТП РСЧС являются: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на муниципальном уровне - комиссия по предупреждению и ликвидации чрезвычайных ситуаций и обеспечению пожарной безопасности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территориальных структурных подразделений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на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главой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 и руководителями организаций.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Компетенция и полномочия комиссий по предупреждению и ликвидации чрезвычайных ситуаций и обеспечению пожарной безопасности определяются в соответствующих положениях о них или в решении об их создании.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6. Постоянно действующими органами управления сельского звена ТП РСЧС являются:</w:t>
      </w:r>
    </w:p>
    <w:p w:rsidR="00E07239" w:rsidRDefault="00E07239" w:rsidP="00E07239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на муниципальном уровне –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орган, специально 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(при малочисленности администрации сельского поселения назначается на нештатной основе работник, 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</w:rPr>
        <w:t>уполномоченный на решение задач в области защиты населения и территорий от чрезвычайных ситуаций и (или) гражданской обороны при органах местного самоуправления)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;</w:t>
      </w:r>
      <w:proofErr w:type="gramEnd"/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на объектовом уровне - структурные подразделения организаций, уполномоченные на решение задач в области защиты населения и территорий от чрезвычайных ситуаций и гражданской обороны.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Постоянно действующие органы управления сельского звена ТП РСЧС создаются и осуществляют свою деятельность в порядке, установленном действующим законодательством Российской Федерации, законодательством Томской области и правовыми актами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Компетенция и полномочия постоянно действующих органов управления сельского звена ТП РСЧС определяются в соответствующих положениях о них или в уставах указанных органов.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7. Органами повседневного управления сельского звена ТП РСЧС (далее - органы) являются: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единая дежурно-диспетчерская служба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Асиновского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района_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дежурно-диспетчерские службы структурных подразделений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дежурно-диспетчерские службы организаций (объектов).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Органы создаются и осуществляют свою деятельность в соответствии с действующим законодательством Российской Федерации, законодательством Томской области, правовыми актами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решениями руководителей организаций (объектов).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Размещение постоянно действующих органов управления сельского звена ТП РСЧС в зависимости от обстановки осуществляется на стационарных или подвижных пунктах управления, оснащенных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 xml:space="preserve">8. К силам и средствам сельского звена ТП РСЧС относятся специально подготовленные силы и средства отраслевых структурных подразделений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организаций и общественных объединений, расположенных в границах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предназначенные и выделяемые (привлекаемые) для предупреждения и ликвидации чрезвычайных ситуаций.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В состав сил и средств каждого уровня сельского звена ТП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ликвидации.</w:t>
      </w:r>
    </w:p>
    <w:p w:rsidR="00E07239" w:rsidRDefault="00E07239" w:rsidP="00E07239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Перечень сил постоянной готовности сельского звена ТП РСЧС входит в </w:t>
      </w:r>
      <w:hyperlink r:id="rId6" w:history="1">
        <w:r>
          <w:rPr>
            <w:rStyle w:val="a4"/>
            <w:rFonts w:ascii="Times New Roman" w:eastAsia="DejaVu Sans" w:hAnsi="Times New Roman"/>
            <w:bCs/>
            <w:color w:val="000000"/>
            <w:kern w:val="2"/>
            <w:sz w:val="26"/>
            <w:szCs w:val="26"/>
            <w:lang w:eastAsia="en-US"/>
          </w:rPr>
          <w:t>перечень</w:t>
        </w:r>
      </w:hyperlink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сил постоянной готовности территориальной подсистемы Томской области единой государственной системы предупреждения и ликвидации чрезвычайных ситуаций, утвержденный </w:t>
      </w:r>
      <w:hyperlink r:id="rId7" w:history="1">
        <w:r>
          <w:rPr>
            <w:rStyle w:val="a4"/>
            <w:rFonts w:ascii="Times New Roman" w:eastAsia="DejaVu Sans" w:hAnsi="Times New Roman"/>
            <w:bCs/>
            <w:color w:val="000000"/>
            <w:kern w:val="2"/>
            <w:sz w:val="26"/>
            <w:szCs w:val="26"/>
            <w:lang w:eastAsia="en-US"/>
          </w:rPr>
          <w:t>постановлением</w:t>
        </w:r>
      </w:hyperlink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Губернатора Томской области от 17.08.2007 № 122а  «О территориальной подсистеме Томской области единой государственной системы предупреждения и ликвидации чрезвычайных ситуаций» (по согласованию с Главным управлением Министерства Российской Федерации по делам гражданской обороны, чрезвычайным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ситуациям и ликвидации последствий стихийных бедствий по Томской области), и определяется приложением к Плану действий по предупреждению и ликвидации чрезвычайных ситуаций природного и техногенного характера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утверждаемому главой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Состав и структуру сил постоянной готовности определяют создающие их органы местного самоуправления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10. Привлечение аварийно-спасательных служб и аварийно-спасательных формирований к ликвидации чрезвычайных ситуаций осуществляется: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-в соответствии с планами взаимодействия при ликвидации чрезвычайных ситуаций на других объектах и территориях;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-по решению органов исполнительной власти Томской области,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Асиновского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района, руководителей организаций, осуществляющих руководство деятельностью указанных служб и формирований.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11. Для ликвидации чрезвычайных ситуаций создаются и используются: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-резервы финансовых и материальных ресурсов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-резервы финансовых и материальных ресурсов организаций и общественных объединений, расположенных на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Порядок создания, хранения, использования и восполнения резервов, финансовых и материальных ресурсов сельского звена ТП РСЧС определяется правовыми актами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на объектовом уровне - решением руководителей организаций.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Номенклатура и объем резервов материальных ресурсов для ликвидации чрезвычайных ситуаций сельского звена ТП РСЧС, а также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их созданием, хранением, использованием и восполнением устанавливаются создающим их органом.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0" w:name="sub_1012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12. Информационное обеспечение сельского звена ТП РСЧС осуществляется с использованием технических систем, сре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дств св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язи и оповещения, автоматизации и информационных ресурсов, обеспечивающих обмен данными, подготовку, сбор, хранение, обработку, анализ и передачу информации.</w:t>
      </w:r>
    </w:p>
    <w:bookmarkEnd w:id="0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органами местного самоуправления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организациями в порядке, установленном Правительством Российской Федерации, нормативными правовыми актами Губернатора Томской области и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Сроки и формы представления указанной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территориальными органами федеральных органов исполнительной власти и органами исполнительной власти Томской области.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1" w:name="sub_1013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13. Проведение мероприятий по предупреждению и ликвидации чрезвычайных ситуаций в рамках сельского звена ТП РСЧС осуществляется на основе плана действий по предупреждению и ликвидации чрезвычайных ситуаций природного и техногенного характера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разрабатываемого комитетом гражданской защиты населения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bookmarkEnd w:id="1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Организационно-методическое руководство планированием действий в рамках сельского звена ТП РСЧС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Томской области.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2" w:name="sub_1014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14. При отсутствии угрозы возникновения чрезвычайных ситуаций на объектах,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 органы управления и силы сельского звена ТП РСЧС функционируют в режиме повседневной деятельности.</w:t>
      </w:r>
    </w:p>
    <w:bookmarkEnd w:id="2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Решениями главы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руководителей организаций, на территориях которых могут возникнуть или возникли чрезвычайные ситуации, для соответствующих органов управления и сил сельского звена ТП РСЧС может устанавливаться один из следующих режимов функционирования: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85480E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режим повышенной готовности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- при угрозе возникновения чрезвычайных ситуаций;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 w:rsidRPr="0085480E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режим чрезвычайной ситуации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- при возникновении и ликвидации чрезвычайных ситуаций.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3" w:name="sub_1015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15. При введении </w:t>
      </w:r>
      <w:r w:rsidRPr="004F1087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режима повышенной готовности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или режима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чрезвычайных ситуаций, устанавливается один из следующих уровней реагирования на чрезвычайную ситуацию (далее - уровень реагирования):</w:t>
      </w:r>
    </w:p>
    <w:bookmarkEnd w:id="3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объектовый уровень реагирования - решением руководителя организации при ликвидации чрезвычайной ситуации, если зона чрезвычайной ситуации находится в пределах территории данной организации;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местный уровень реагирования - решением главы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при ликвидации чрезвычайной ситуации силами и средствами организаций и органов местного самоуправления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оказавшимися в зоне чрезвычайной ситуации, если зона чрезвычайной ситуации находится в пределах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региональный (межмуниципальный) уровень реагирования - решением Губернатора Томской области при ликвидации чрезвычайной ситуации силами и средствами организаций, органов местного самоуправления  и органов исполнительной власти Томской области, оказавшихся в зоне чрезвычайной ситуации, которая затрагивает территории двух и более муниципальных районов либо территории муниципального района 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если зона чрезвычайной ситуации находится в пределах территории Томской области.</w:t>
      </w:r>
      <w:proofErr w:type="gramEnd"/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4" w:name="sub_1016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 xml:space="preserve">16. Решениями главы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руководителей организаций о введении для соответствующих органов управления и сил сельского звена ТП РСЧС режима повышенной готовности или режима чрезвычайной ситуации определяются:</w:t>
      </w:r>
    </w:p>
    <w:bookmarkEnd w:id="4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-обстоятельства, послужившие основанием для введения режима повышенной готовности или режима чрезвычайной ситуации;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-границы территории, на которой может возникнуть чрезвычайная ситуация, или границы зоны чрезвычайной ситуации;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-силы и средства, привлекаемые к проведению мероприятий по предупреждению и ликвидации чрезвычайной ситуации;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-перечень мер по обеспечению защиты населения от чрезвычайной ситуации или организации работ по ее ликвидации;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-должностные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Должностные лица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сельского звена ТП РСЧС, а также о мерах по обеспечению безопасности населения.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5" w:name="sub_1017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17.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глава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руководители организаций отменяют установленные режимы функционирования.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6" w:name="sub_1018"/>
      <w:bookmarkEnd w:id="5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18.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сельского звена ТП РСЧС,  глава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или должностное лицо структурного подразделения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может определять руководителя работ по ликвидации чрезвычайной ситуации, который несет ответственность за проведение этих работ, и принимать дополнительные меры по защите населения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и территорий от чрезвычайных ситуаций:</w:t>
      </w:r>
    </w:p>
    <w:bookmarkEnd w:id="6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-ограничивает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-определяет порядок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разбронирования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резервов материальных ресурсов, находящихся в зоне чрезвычайной ситуации, за исключением государственного и регионального материального резерва;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-определяет порядок использования транспортных средств, сре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дств св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язи и оповещения, а также иного имущества органов местного самоуправления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-приостанавливает деятельность организаций, оказавшихся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-осуществляет меры, обусловленные развитием чрезвычайной ситуации, не ограничивающие права и свободу человека и гражданина,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воздействия, в том числе:</w:t>
      </w:r>
      <w:proofErr w:type="gramEnd"/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-проводит эвакуационные мероприятия,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-привлекает к проведению работ по ликвидации чрезвычайной ситуации нештатные и общественные аварийно-спасательные формирования при наличии у них документов, подтверждающих их аттестацию на проведение аварийно-спасательных работ,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>-привлекает на добровольной основе население к ликвидации возникшей чрезвычайной ситуации.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Руководитель работ по ликвидации чрезвычайных ситуаций незамедлительно информирует о принятых им в случае крайней необходимости решениях главу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руководителей организаций, на территории которых произошла чрезвычайная ситуация.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7" w:name="sub_1019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19. Основными мероприятиями, проводимыми органами управления и силами сельского звена ТП РСЧС являются: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8" w:name="sub_1191"/>
      <w:bookmarkEnd w:id="7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19.1. В режиме повседневной деятельности:</w:t>
      </w:r>
    </w:p>
    <w:bookmarkEnd w:id="8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-изучение состояния окружающей среды и прогнозирование чрезвычайных ситуаций;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-сбор,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-планирование действий органов управления и сил сельского звена ТП РСЧС, организация подготовки и обеспечения их деятельности;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-подготовка населения к действиям в чрезвычайных ситуациях</w:t>
      </w:r>
      <w:r w:rsidR="00376C2E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, в том числе при получении сигналов, в том числе при получении сигналов экстренного </w:t>
      </w:r>
      <w:proofErr w:type="spellStart"/>
      <w:r w:rsidR="00376C2E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оповещеия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-пропаганда знаний в области защиты населения и территорий от чрезвычайных ситуаций и обеспечения пожарной безопасности;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-проведение в пределах своих полномочий контроля по решению вопросов в области защиты населения и территорий от чрезвычайных ситуаций и обеспечения пожарной безопасности на территории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-осуществление в пределах своих полномочий необходимых видов страхования;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-подготовка к эвакуации населения, материальных и культурных ценностей в безопасные районы, их размещение и возвращение соответственно в места постоянного проживания либо хранения, организация первоочередного жизнеобеспечения населения в чрезвычайных ситуациях;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-ведение статистической отчетности о чрезвычайных ситуациях, участие в расследовании причин аварий и катастроф, а также выработка мер по устранению причин их возникновения.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9" w:name="sub_1192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19.2. В режиме повышенной готовности:</w:t>
      </w:r>
    </w:p>
    <w:bookmarkEnd w:id="9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-усиление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контроля за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состоянием окружающей среды, прогнозирование возникновения чрезвычайных ситуаций и их последствий;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-оповещение главы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организаций, населения о возможности возникновения чрезвычайной ситуации;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-введение при необходимости круглосуточного дежурства руководителей и должностных лиц органов управления и сил сельского звена ТП РСЧС на стационарных пунктах управления;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-непрерывный сбор, обработка и передача органам управления и силам сельского звена ТП РСЧС данных о прогнозируемых чрезвычайных ситуац</w:t>
      </w:r>
      <w:r w:rsidR="00376C2E"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иях, информирование населения о чрезвычайных ситуациях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-уточнение планов действий по предупреждению и ликвидации чрезвычайных ситуаций и иных документов;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>-приведение при необходимости сил и средств сельского звена ТП РСЧС в готовность к реагированию на чрезвычайную ситуацию, формирование оперативных групп и организация выдвижения их в предполагаемые районы действий;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-восполнение при необходимости резервов материальных ресурсов, создаваемых для ликвидации чрезвычайных ситуаций;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-проведение при необходимости эвакуационных мероприятий.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10" w:name="sub_1193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19.3. </w:t>
      </w:r>
      <w:r w:rsidRPr="004F1087">
        <w:rPr>
          <w:rFonts w:ascii="Times New Roman" w:eastAsia="DejaVu Sans" w:hAnsi="Times New Roman"/>
          <w:b/>
          <w:color w:val="000000"/>
          <w:kern w:val="2"/>
          <w:sz w:val="24"/>
          <w:szCs w:val="24"/>
          <w:lang w:eastAsia="en-US"/>
        </w:rPr>
        <w:t>В режиме чрезвычайной ситуации</w:t>
      </w: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:</w:t>
      </w:r>
    </w:p>
    <w:bookmarkEnd w:id="10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-непрерывный 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контроль за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состоянием окружающей среды, прогнозирование развития возникших чрезвычайных ситуаций и их последствий;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-оповещение главы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председателя комиссии по предупреждению безопасности и ликвидации чрезвычайных ситуаций и обеспечению пожарной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органов управления и сил сельского звена ТП РСЧС, руководителей организаций, а также населения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о возникающих чрезвычайных ситуациях;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-проведение мероприятий по защите населения и территорий от чрезвычайных ситуаций;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-организация работ по ликвидации чрезвычайных ситуаций и всестороннему обеспечению действий сил и средств сельского звена ТП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-организация и поддержание непрерывного взаимодействия органов местного самоуправления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 и организаций. Поддержание непрерывного взаимодействия с органами исполнительной власти Томской области и территориальными органами управления федеральных органов исполнительной власти;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-проведение мероприятий по жизнеобеспечению населения в чрезвычайных ситуациях.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11" w:name="sub_1020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20. Руководство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bookmarkEnd w:id="11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Ликвидация чрезвычайных ситуаций осуществляется: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локальной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- силами и средствами организаций;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муниципальной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- силами и средствами сельского звена ТП РСЧС;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межмуниципальной - силами и средствами сельского звена ТП РСЧС, органов исполнительной власти Томской области, оказавшихся в зоне чрезвычайной ситуации.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При недостаточности указанных сил и сре</w:t>
      </w:r>
      <w:proofErr w:type="gram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дств пр</w:t>
      </w:r>
      <w:proofErr w:type="gram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ивлекаются в установленном порядке силы и средства федеральных органов исполнительной власти.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Руководители аварийно-спасательных служб и аварийно-спасательных формирований, прибывшие в зону чрезвычайной ситуации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назначенных лицами, к полномочиям которых отнесена ликвидация чрезвычайных ситуаций.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Руководители работ по ликвидации чрезвычайных ситуаций по согласованию с руководителями организаций, на территории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bookmarkStart w:id="12" w:name="sub_1021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lastRenderedPageBreak/>
        <w:t xml:space="preserve">21. Финансовое обеспечение функционирования сельского звена ТП РСЧС осуществляется за счет средств бюджета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поселения, собственников (пользователей) имущества, страховых фондов и других источников в соответствии с действующим законодательством Российской Федерации.</w:t>
      </w:r>
    </w:p>
    <w:bookmarkEnd w:id="12"/>
    <w:p w:rsidR="00E07239" w:rsidRDefault="00E07239" w:rsidP="00E07239">
      <w:pPr>
        <w:keepNext/>
        <w:keepLines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E07239" w:rsidRDefault="00E07239" w:rsidP="00E07239">
      <w:pPr>
        <w:keepNext/>
        <w:widowControl w:val="0"/>
        <w:suppressAutoHyphens/>
        <w:spacing w:after="0" w:line="240" w:lineRule="auto"/>
        <w:ind w:firstLine="720"/>
        <w:jc w:val="both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действующим законодательством Российской Федерации, законодательством Томской области и правовыми актами администрации </w:t>
      </w:r>
      <w:proofErr w:type="spellStart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>Батуринского</w:t>
      </w:r>
      <w:proofErr w:type="spellEnd"/>
      <w:r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  <w:t xml:space="preserve"> сельского поселения.</w:t>
      </w:r>
    </w:p>
    <w:p w:rsidR="00E07239" w:rsidRDefault="00E07239" w:rsidP="00E072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DejaVu Sans" w:hAnsi="Times New Roman"/>
          <w:color w:val="000000"/>
          <w:kern w:val="2"/>
          <w:sz w:val="24"/>
          <w:szCs w:val="24"/>
          <w:lang w:eastAsia="en-US"/>
        </w:rPr>
      </w:pPr>
    </w:p>
    <w:p w:rsidR="00E07239" w:rsidRPr="00924B47" w:rsidRDefault="00E07239" w:rsidP="00924B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07239" w:rsidRPr="00924B47" w:rsidSect="005C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12B75"/>
    <w:multiLevelType w:val="hybridMultilevel"/>
    <w:tmpl w:val="59B256C4"/>
    <w:lvl w:ilvl="0" w:tplc="28827EA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52914754"/>
    <w:multiLevelType w:val="hybridMultilevel"/>
    <w:tmpl w:val="FF9A461C"/>
    <w:lvl w:ilvl="0" w:tplc="541075C2">
      <w:start w:val="1"/>
      <w:numFmt w:val="decimal"/>
      <w:lvlText w:val="%1)"/>
      <w:lvlJc w:val="left"/>
      <w:pPr>
        <w:ind w:left="540" w:hanging="360"/>
      </w:pPr>
      <w:rPr>
        <w:rFonts w:eastAsia="DejaVu Sans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645"/>
    <w:rsid w:val="001315A0"/>
    <w:rsid w:val="001A453C"/>
    <w:rsid w:val="001B6668"/>
    <w:rsid w:val="00203DF1"/>
    <w:rsid w:val="00206AEB"/>
    <w:rsid w:val="00225C1E"/>
    <w:rsid w:val="00371451"/>
    <w:rsid w:val="00376C2E"/>
    <w:rsid w:val="00447645"/>
    <w:rsid w:val="00477837"/>
    <w:rsid w:val="004E30EF"/>
    <w:rsid w:val="00594C21"/>
    <w:rsid w:val="005B0575"/>
    <w:rsid w:val="005C199F"/>
    <w:rsid w:val="006972D2"/>
    <w:rsid w:val="006A003A"/>
    <w:rsid w:val="006F7C39"/>
    <w:rsid w:val="0072024D"/>
    <w:rsid w:val="00794086"/>
    <w:rsid w:val="007F3A40"/>
    <w:rsid w:val="007F6F2D"/>
    <w:rsid w:val="00843D8D"/>
    <w:rsid w:val="008A5335"/>
    <w:rsid w:val="00924B47"/>
    <w:rsid w:val="0093039E"/>
    <w:rsid w:val="009442CF"/>
    <w:rsid w:val="00973C00"/>
    <w:rsid w:val="00983605"/>
    <w:rsid w:val="009A0BB1"/>
    <w:rsid w:val="009B22BD"/>
    <w:rsid w:val="00A8595C"/>
    <w:rsid w:val="00B25EF5"/>
    <w:rsid w:val="00B5086E"/>
    <w:rsid w:val="00B92FDB"/>
    <w:rsid w:val="00BD7F70"/>
    <w:rsid w:val="00BF733F"/>
    <w:rsid w:val="00C76D8F"/>
    <w:rsid w:val="00C92EAA"/>
    <w:rsid w:val="00CE1EE9"/>
    <w:rsid w:val="00CF1CFE"/>
    <w:rsid w:val="00D61CB1"/>
    <w:rsid w:val="00DB71BA"/>
    <w:rsid w:val="00DD52AC"/>
    <w:rsid w:val="00E07239"/>
    <w:rsid w:val="00E245AF"/>
    <w:rsid w:val="00EA7B95"/>
    <w:rsid w:val="00ED715F"/>
    <w:rsid w:val="00EE118D"/>
    <w:rsid w:val="00EF2940"/>
    <w:rsid w:val="00F23F8D"/>
    <w:rsid w:val="00F5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9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118D"/>
    <w:rPr>
      <w:sz w:val="22"/>
      <w:szCs w:val="22"/>
    </w:rPr>
  </w:style>
  <w:style w:type="character" w:styleId="a4">
    <w:name w:val="Hyperlink"/>
    <w:basedOn w:val="a0"/>
    <w:uiPriority w:val="99"/>
    <w:semiHidden/>
    <w:rsid w:val="00E0723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20083668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0083668.3000" TargetMode="External"/><Relationship Id="rId5" Type="http://schemas.openxmlformats.org/officeDocument/2006/relationships/hyperlink" Target="garantF1://20039305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3859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</dc:creator>
  <cp:keywords/>
  <dc:description/>
  <cp:lastModifiedBy>user</cp:lastModifiedBy>
  <cp:revision>20</cp:revision>
  <cp:lastPrinted>2014-06-03T06:34:00Z</cp:lastPrinted>
  <dcterms:created xsi:type="dcterms:W3CDTF">2013-03-29T10:29:00Z</dcterms:created>
  <dcterms:modified xsi:type="dcterms:W3CDTF">2014-06-03T06:36:00Z</dcterms:modified>
</cp:coreProperties>
</file>