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 СЕЛЬСКОГО ПОСЕЛЕНИЯ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FD2495" w:rsidRDefault="00FD2495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</w:p>
    <w:p w:rsidR="00612568" w:rsidRPr="00612568" w:rsidRDefault="00BE2E1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21сентября 2015</w:t>
      </w:r>
      <w:r w:rsidR="005C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144</w:t>
      </w:r>
      <w:r w:rsidR="00612568" w:rsidRPr="00612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представления субсидий юридическим лицам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возмещения части затрат, связанных с созданием страхового запаса угля, </w:t>
      </w:r>
      <w:proofErr w:type="spellStart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 на территории Батуринского сельского поселения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Батуринского сельского поселения от </w:t>
      </w:r>
      <w:r w:rsidR="00425B8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425B85">
        <w:rPr>
          <w:rFonts w:ascii="Times New Roman" w:eastAsia="Times New Roman" w:hAnsi="Times New Roman" w:cs="Times New Roman"/>
          <w:sz w:val="24"/>
          <w:szCs w:val="24"/>
          <w:lang w:eastAsia="ru-RU"/>
        </w:rPr>
        <w:t>4 № 115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«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</w:t>
      </w:r>
      <w:r w:rsidR="00425B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с целью установления порядка компенсации расходов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оказывающим населению услуги по теплоснабжению,</w:t>
      </w:r>
      <w:proofErr w:type="gramEnd"/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представления субсидий юридическим лицам в целях возмещения части затрат, связанных с созданием страхового запаса угля,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на территории Батуринского сельского поселения согласно приложению.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Субсидирование части затрат, связанных с созданием страхового запаса угля,  </w:t>
      </w:r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произвести за период 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D24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Настоящее постановление подлежит официальному опубликованию и размещению на официальном сайте Батуринского сельского поселения в информационно-телекоммуникационной сети «Интернет».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опубликования, распространяется на правоо</w:t>
      </w:r>
      <w:r w:rsidR="00FD24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тношения, возникшие с 01.09.2015</w:t>
      </w:r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 действует по 31.12.201</w:t>
      </w:r>
      <w:r w:rsidR="00FD24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6125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постановления возложить на главного бухгалтера </w:t>
      </w:r>
      <w:r w:rsidR="00BE2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Батуринского сельского поселения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Кузюкову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r w:rsidR="00BE2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дминистрации)                                                                           В.В.Ефремов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61256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612568" w:rsidRPr="00612568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612568">
        <w:rPr>
          <w:rFonts w:ascii="Times New Roman" w:eastAsia="Times New Roman" w:hAnsi="Times New Roman" w:cs="Times New Roman"/>
          <w:lang w:eastAsia="ru-RU"/>
        </w:rPr>
        <w:t xml:space="preserve">Администрации Батуринского  </w:t>
      </w:r>
    </w:p>
    <w:p w:rsidR="00612568" w:rsidRPr="00612568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61256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1F4E45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612568">
        <w:rPr>
          <w:rFonts w:ascii="Times New Roman" w:eastAsia="Times New Roman" w:hAnsi="Times New Roman" w:cs="Times New Roman"/>
          <w:lang w:eastAsia="ru-RU"/>
        </w:rPr>
        <w:t>от</w:t>
      </w:r>
      <w:r w:rsidR="00BE2E18">
        <w:rPr>
          <w:rFonts w:ascii="Times New Roman" w:eastAsia="Times New Roman" w:hAnsi="Times New Roman" w:cs="Times New Roman"/>
          <w:lang w:eastAsia="ru-RU"/>
        </w:rPr>
        <w:t xml:space="preserve"> 21.09.2015</w:t>
      </w:r>
      <w:r w:rsidR="005C6662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612568">
        <w:rPr>
          <w:rFonts w:ascii="Times New Roman" w:eastAsia="Times New Roman" w:hAnsi="Times New Roman" w:cs="Times New Roman"/>
          <w:lang w:eastAsia="ru-RU"/>
        </w:rPr>
        <w:t xml:space="preserve">  № </w:t>
      </w:r>
      <w:r w:rsidR="00BE2E18">
        <w:rPr>
          <w:rFonts w:ascii="Times New Roman" w:eastAsia="Times New Roman" w:hAnsi="Times New Roman" w:cs="Times New Roman"/>
          <w:lang w:eastAsia="ru-RU"/>
        </w:rPr>
        <w:t>144</w:t>
      </w:r>
      <w:r w:rsidR="00604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12568" w:rsidRPr="00612568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представления субсидий юридическим лицам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возмещения части затрат, связанных с созданием страхового запаса угля, </w:t>
      </w:r>
      <w:proofErr w:type="spellStart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 на территории Батуринского сельского поселения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положения. 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определяет цели и условия предоставления субсидий юридическим лицам (за исключением субсидий государственным (муниципальным) учреждениям),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предпринимателям, а также физическим лицам </w:t>
      </w:r>
      <w:proofErr w:type="gramStart"/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роизводителям товаров, работ,</w:t>
      </w:r>
      <w:r w:rsidR="0099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на территории Батуринского сельского поселения и оказывающим услуги населению по теплоснабжению (далее – юридические лица), в целях возмещения части затрат, связанных с созданием страхового запаса угля.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Субсидии в целях возмещения части затрат, связанных с созданием страхового запаса угля (далее – субсидия) предоставляются юридическим лицам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E5A"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субсидий государственным (муниципальным) учреждениям),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предпринимателям, а также физическим лицам </w:t>
      </w:r>
      <w:proofErr w:type="gramStart"/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роизводителям товаров, работ, услуг,</w:t>
      </w:r>
      <w:r w:rsidR="00604E5A"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на территории Батуринского сельского поселения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определяемом решением Совета Батуринского сельского поселения.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на которые предоставляются субсидии.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Субсидии предоставляются юридическим лицам </w:t>
      </w:r>
      <w:r w:rsidR="00604E5A"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субсидий государственным (муниципальным) учреждениям),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предпринимателям, а также физическим лицам – производителям товаров, работ, услуг,</w:t>
      </w:r>
      <w:r w:rsidR="00604E5A"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на территории Батуринского сельского поселения 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цели по возмещению части затрат, связанных с созданием страхового запаса угля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 на территории Батуринского  сельского поселения.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и порядок предоставления субсидии.</w:t>
      </w:r>
    </w:p>
    <w:p w:rsid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</w:t>
      </w:r>
      <w:proofErr w:type="gram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юридическим лицам (за исключением  государственны</w:t>
      </w:r>
      <w:r w:rsidR="009918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</w:t>
      </w:r>
      <w:r w:rsidR="009918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учреждени</w:t>
      </w:r>
      <w:r w:rsidR="0099185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4E5A" w:rsidRP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 а также физическим лицам – производителям товаров, работ, услуг,</w:t>
      </w:r>
      <w:r w:rsidR="00604E5A"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на территории Батуринского сельского поселения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предоставления юридическими лицами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E5A"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государственны</w:t>
      </w:r>
      <w:r w:rsidR="009918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4E5A"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</w:t>
      </w:r>
      <w:r w:rsidR="009918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4E5A"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учреждени</w:t>
      </w:r>
      <w:r w:rsidR="00991854">
        <w:rPr>
          <w:rFonts w:ascii="Times New Roman" w:eastAsia="Times New Roman" w:hAnsi="Times New Roman" w:cs="Times New Roman"/>
          <w:sz w:val="24"/>
          <w:szCs w:val="24"/>
          <w:lang w:eastAsia="ru-RU"/>
        </w:rPr>
        <w:t>й)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4E5A" w:rsidRP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предпринимателями, а также физическим</w:t>
      </w:r>
      <w:r w:rsidR="001F4E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</w:t>
      </w:r>
      <w:r w:rsidR="001F4E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производителям</w:t>
      </w:r>
      <w:r w:rsidR="001F4E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услуг,</w:t>
      </w:r>
      <w:r w:rsidR="00604E5A"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на территории Батуринского сельского поселения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претендующим на их получение, подтвержденного документами (расчетами) обоснования нуждаемости</w:t>
      </w:r>
      <w:proofErr w:type="gram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указанных средствах и расчета затрат по оплате за страховой запас угля.</w:t>
      </w:r>
    </w:p>
    <w:p w:rsidR="00612568" w:rsidRPr="00841F29" w:rsidRDefault="00841F29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12568" w:rsidRPr="00841F29">
        <w:rPr>
          <w:rFonts w:ascii="Times New Roman" w:hAnsi="Times New Roman" w:cs="Times New Roman"/>
          <w:sz w:val="24"/>
          <w:szCs w:val="24"/>
        </w:rPr>
        <w:t>3.2 Критериями отбора юридических лиц (за исключением</w:t>
      </w:r>
      <w:r w:rsidR="00991854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="00612568" w:rsidRPr="00841F29">
        <w:rPr>
          <w:rFonts w:ascii="Times New Roman" w:hAnsi="Times New Roman" w:cs="Times New Roman"/>
          <w:sz w:val="24"/>
          <w:szCs w:val="24"/>
        </w:rPr>
        <w:t xml:space="preserve"> </w:t>
      </w:r>
      <w:r w:rsidR="00991854">
        <w:rPr>
          <w:rFonts w:ascii="Times New Roman" w:hAnsi="Times New Roman" w:cs="Times New Roman"/>
          <w:sz w:val="24"/>
          <w:szCs w:val="24"/>
        </w:rPr>
        <w:t>(</w:t>
      </w:r>
      <w:r w:rsidR="00612568" w:rsidRPr="00841F29">
        <w:rPr>
          <w:rFonts w:ascii="Times New Roman" w:hAnsi="Times New Roman" w:cs="Times New Roman"/>
          <w:sz w:val="24"/>
          <w:szCs w:val="24"/>
        </w:rPr>
        <w:t>муниципальных</w:t>
      </w:r>
      <w:r w:rsidR="00991854">
        <w:rPr>
          <w:rFonts w:ascii="Times New Roman" w:hAnsi="Times New Roman" w:cs="Times New Roman"/>
          <w:sz w:val="24"/>
          <w:szCs w:val="24"/>
        </w:rPr>
        <w:t>)</w:t>
      </w:r>
      <w:r w:rsidR="00612568" w:rsidRPr="00841F29">
        <w:rPr>
          <w:rFonts w:ascii="Times New Roman" w:hAnsi="Times New Roman" w:cs="Times New Roman"/>
          <w:sz w:val="24"/>
          <w:szCs w:val="24"/>
        </w:rPr>
        <w:t xml:space="preserve"> учреждений), индивидуальных предпринимателей,</w:t>
      </w:r>
      <w:r w:rsidR="00604E5A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612568" w:rsidRPr="00841F29">
        <w:rPr>
          <w:rFonts w:ascii="Times New Roman" w:hAnsi="Times New Roman" w:cs="Times New Roman"/>
          <w:sz w:val="24"/>
          <w:szCs w:val="24"/>
        </w:rPr>
        <w:t xml:space="preserve"> физических лиц – производителей товаров, работ, услуг, имеющих право на получение субсидий из бюджета муниципального образования «</w:t>
      </w:r>
      <w:r w:rsidRPr="00841F29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 w:rsidR="00612568" w:rsidRPr="00841F29">
        <w:rPr>
          <w:rFonts w:ascii="Times New Roman" w:hAnsi="Times New Roman" w:cs="Times New Roman"/>
          <w:sz w:val="24"/>
          <w:szCs w:val="24"/>
        </w:rPr>
        <w:t>» являются:</w:t>
      </w:r>
    </w:p>
    <w:p w:rsidR="00612568" w:rsidRPr="00841F29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F29">
        <w:rPr>
          <w:rFonts w:ascii="Times New Roman" w:hAnsi="Times New Roman" w:cs="Times New Roman"/>
          <w:sz w:val="24"/>
          <w:szCs w:val="24"/>
        </w:rPr>
        <w:t>1) осуществление юридическим лицом</w:t>
      </w:r>
      <w:r w:rsidR="00604E5A" w:rsidRPr="00604E5A">
        <w:rPr>
          <w:rFonts w:ascii="Times New Roman" w:hAnsi="Times New Roman" w:cs="Times New Roman"/>
          <w:sz w:val="24"/>
          <w:szCs w:val="24"/>
        </w:rPr>
        <w:t xml:space="preserve"> </w:t>
      </w:r>
      <w:r w:rsidR="00604E5A" w:rsidRPr="00612568">
        <w:rPr>
          <w:rFonts w:ascii="Times New Roman" w:hAnsi="Times New Roman" w:cs="Times New Roman"/>
          <w:sz w:val="24"/>
          <w:szCs w:val="24"/>
        </w:rPr>
        <w:t>(за исключением государственны</w:t>
      </w:r>
      <w:r w:rsidR="00991854">
        <w:rPr>
          <w:rFonts w:ascii="Times New Roman" w:hAnsi="Times New Roman" w:cs="Times New Roman"/>
          <w:sz w:val="24"/>
          <w:szCs w:val="24"/>
        </w:rPr>
        <w:t>х</w:t>
      </w:r>
      <w:r w:rsidR="00604E5A" w:rsidRPr="00612568">
        <w:rPr>
          <w:rFonts w:ascii="Times New Roman" w:hAnsi="Times New Roman" w:cs="Times New Roman"/>
          <w:sz w:val="24"/>
          <w:szCs w:val="24"/>
        </w:rPr>
        <w:t xml:space="preserve"> (муниципальны</w:t>
      </w:r>
      <w:r w:rsidR="00991854">
        <w:rPr>
          <w:rFonts w:ascii="Times New Roman" w:hAnsi="Times New Roman" w:cs="Times New Roman"/>
          <w:sz w:val="24"/>
          <w:szCs w:val="24"/>
        </w:rPr>
        <w:t>х</w:t>
      </w:r>
      <w:r w:rsidR="00604E5A" w:rsidRPr="00612568">
        <w:rPr>
          <w:rFonts w:ascii="Times New Roman" w:hAnsi="Times New Roman" w:cs="Times New Roman"/>
          <w:sz w:val="24"/>
          <w:szCs w:val="24"/>
        </w:rPr>
        <w:t>) учреждени</w:t>
      </w:r>
      <w:r w:rsidR="00991854">
        <w:rPr>
          <w:rFonts w:ascii="Times New Roman" w:hAnsi="Times New Roman" w:cs="Times New Roman"/>
          <w:sz w:val="24"/>
          <w:szCs w:val="24"/>
        </w:rPr>
        <w:t>й</w:t>
      </w:r>
      <w:r w:rsidR="00604E5A" w:rsidRPr="00612568">
        <w:rPr>
          <w:rFonts w:ascii="Times New Roman" w:hAnsi="Times New Roman" w:cs="Times New Roman"/>
          <w:sz w:val="24"/>
          <w:szCs w:val="24"/>
        </w:rPr>
        <w:t>)</w:t>
      </w:r>
      <w:r w:rsidR="00604E5A">
        <w:rPr>
          <w:rFonts w:ascii="Times New Roman" w:hAnsi="Times New Roman" w:cs="Times New Roman"/>
          <w:sz w:val="24"/>
          <w:szCs w:val="24"/>
        </w:rPr>
        <w:t>,</w:t>
      </w:r>
      <w:r w:rsidRPr="00841F29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предпринимателем,</w:t>
      </w:r>
      <w:r w:rsidR="00604E5A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841F29">
        <w:rPr>
          <w:rFonts w:ascii="Times New Roman" w:hAnsi="Times New Roman" w:cs="Times New Roman"/>
          <w:sz w:val="24"/>
          <w:szCs w:val="24"/>
        </w:rPr>
        <w:t xml:space="preserve"> физическим лицом – производителями товаров, работ, услуг деятельности на территории муниципального образования «</w:t>
      </w:r>
      <w:r w:rsidR="00841F29" w:rsidRPr="00841F29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 w:rsidRPr="00841F29">
        <w:rPr>
          <w:rFonts w:ascii="Times New Roman" w:hAnsi="Times New Roman" w:cs="Times New Roman"/>
          <w:sz w:val="24"/>
          <w:szCs w:val="24"/>
        </w:rPr>
        <w:t>»;</w:t>
      </w:r>
    </w:p>
    <w:p w:rsidR="00612568" w:rsidRPr="00841F29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F29">
        <w:rPr>
          <w:rFonts w:ascii="Times New Roman" w:hAnsi="Times New Roman" w:cs="Times New Roman"/>
          <w:sz w:val="24"/>
          <w:szCs w:val="24"/>
        </w:rPr>
        <w:lastRenderedPageBreak/>
        <w:t>2) соответствие сферы деятельности юридического лица</w:t>
      </w:r>
      <w:r w:rsidR="00991854">
        <w:rPr>
          <w:rFonts w:ascii="Times New Roman" w:hAnsi="Times New Roman" w:cs="Times New Roman"/>
          <w:sz w:val="24"/>
          <w:szCs w:val="24"/>
        </w:rPr>
        <w:t xml:space="preserve"> </w:t>
      </w:r>
      <w:r w:rsidR="00604E5A" w:rsidRPr="00612568">
        <w:rPr>
          <w:rFonts w:ascii="Times New Roman" w:hAnsi="Times New Roman" w:cs="Times New Roman"/>
          <w:sz w:val="24"/>
          <w:szCs w:val="24"/>
        </w:rPr>
        <w:t>(за исключением  государственн</w:t>
      </w:r>
      <w:r w:rsidR="00927D96">
        <w:rPr>
          <w:rFonts w:ascii="Times New Roman" w:hAnsi="Times New Roman" w:cs="Times New Roman"/>
          <w:sz w:val="24"/>
          <w:szCs w:val="24"/>
        </w:rPr>
        <w:t>ого</w:t>
      </w:r>
      <w:r w:rsidR="00604E5A" w:rsidRPr="00612568">
        <w:rPr>
          <w:rFonts w:ascii="Times New Roman" w:hAnsi="Times New Roman" w:cs="Times New Roman"/>
          <w:sz w:val="24"/>
          <w:szCs w:val="24"/>
        </w:rPr>
        <w:t xml:space="preserve"> (муниципальн</w:t>
      </w:r>
      <w:r w:rsidR="00927D96">
        <w:rPr>
          <w:rFonts w:ascii="Times New Roman" w:hAnsi="Times New Roman" w:cs="Times New Roman"/>
          <w:sz w:val="24"/>
          <w:szCs w:val="24"/>
        </w:rPr>
        <w:t>ого</w:t>
      </w:r>
      <w:r w:rsidR="00604E5A" w:rsidRPr="00612568">
        <w:rPr>
          <w:rFonts w:ascii="Times New Roman" w:hAnsi="Times New Roman" w:cs="Times New Roman"/>
          <w:sz w:val="24"/>
          <w:szCs w:val="24"/>
        </w:rPr>
        <w:t>) учреждения)</w:t>
      </w:r>
      <w:r w:rsidR="00604E5A">
        <w:rPr>
          <w:rFonts w:ascii="Times New Roman" w:hAnsi="Times New Roman" w:cs="Times New Roman"/>
          <w:sz w:val="24"/>
          <w:szCs w:val="24"/>
        </w:rPr>
        <w:t>,</w:t>
      </w:r>
      <w:r w:rsidRPr="00841F29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</w:t>
      </w:r>
      <w:r w:rsidR="00604E5A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841F29">
        <w:rPr>
          <w:rFonts w:ascii="Times New Roman" w:hAnsi="Times New Roman" w:cs="Times New Roman"/>
          <w:sz w:val="24"/>
          <w:szCs w:val="24"/>
        </w:rPr>
        <w:t xml:space="preserve"> физического лица – производителей товаров, работ, услуг видам деятельности, определенным решением  о бюджете муниципального образования «</w:t>
      </w:r>
      <w:r w:rsidR="00841F29" w:rsidRPr="00841F29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 w:rsidRPr="00841F29">
        <w:rPr>
          <w:rFonts w:ascii="Times New Roman" w:hAnsi="Times New Roman" w:cs="Times New Roman"/>
          <w:sz w:val="24"/>
          <w:szCs w:val="24"/>
        </w:rPr>
        <w:t>» на очередной финансовый год;</w:t>
      </w:r>
    </w:p>
    <w:p w:rsidR="00612568" w:rsidRPr="00841F29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F29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</w:t>
      </w:r>
      <w:r w:rsidR="00927D96">
        <w:rPr>
          <w:rFonts w:ascii="Times New Roman" w:hAnsi="Times New Roman" w:cs="Times New Roman"/>
          <w:sz w:val="24"/>
          <w:szCs w:val="24"/>
        </w:rPr>
        <w:t xml:space="preserve"> </w:t>
      </w:r>
      <w:r w:rsidR="00604E5A" w:rsidRPr="00612568">
        <w:rPr>
          <w:rFonts w:ascii="Times New Roman" w:hAnsi="Times New Roman" w:cs="Times New Roman"/>
          <w:sz w:val="24"/>
          <w:szCs w:val="24"/>
        </w:rPr>
        <w:t>(за исключением  государственн</w:t>
      </w:r>
      <w:r w:rsidR="00927D96">
        <w:rPr>
          <w:rFonts w:ascii="Times New Roman" w:hAnsi="Times New Roman" w:cs="Times New Roman"/>
          <w:sz w:val="24"/>
          <w:szCs w:val="24"/>
        </w:rPr>
        <w:t>ого</w:t>
      </w:r>
      <w:r w:rsidR="00604E5A" w:rsidRPr="00612568">
        <w:rPr>
          <w:rFonts w:ascii="Times New Roman" w:hAnsi="Times New Roman" w:cs="Times New Roman"/>
          <w:sz w:val="24"/>
          <w:szCs w:val="24"/>
        </w:rPr>
        <w:t xml:space="preserve"> (муниципальн</w:t>
      </w:r>
      <w:r w:rsidR="00927D96">
        <w:rPr>
          <w:rFonts w:ascii="Times New Roman" w:hAnsi="Times New Roman" w:cs="Times New Roman"/>
          <w:sz w:val="24"/>
          <w:szCs w:val="24"/>
        </w:rPr>
        <w:t>ого</w:t>
      </w:r>
      <w:proofErr w:type="gramStart"/>
      <w:r w:rsidR="00604E5A" w:rsidRPr="00612568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="00604E5A" w:rsidRPr="00612568">
        <w:rPr>
          <w:rFonts w:ascii="Times New Roman" w:hAnsi="Times New Roman" w:cs="Times New Roman"/>
          <w:sz w:val="24"/>
          <w:szCs w:val="24"/>
        </w:rPr>
        <w:t>чреждения)</w:t>
      </w:r>
      <w:r w:rsidR="00604E5A">
        <w:rPr>
          <w:rFonts w:ascii="Times New Roman" w:hAnsi="Times New Roman" w:cs="Times New Roman"/>
          <w:sz w:val="24"/>
          <w:szCs w:val="24"/>
        </w:rPr>
        <w:t>,</w:t>
      </w:r>
      <w:r w:rsidR="00991854">
        <w:rPr>
          <w:rFonts w:ascii="Times New Roman" w:hAnsi="Times New Roman" w:cs="Times New Roman"/>
          <w:sz w:val="24"/>
          <w:szCs w:val="24"/>
        </w:rPr>
        <w:t xml:space="preserve"> </w:t>
      </w:r>
      <w:r w:rsidRPr="00841F29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991854">
        <w:rPr>
          <w:rFonts w:ascii="Times New Roman" w:hAnsi="Times New Roman" w:cs="Times New Roman"/>
          <w:sz w:val="24"/>
          <w:szCs w:val="24"/>
        </w:rPr>
        <w:t>,</w:t>
      </w:r>
      <w:r w:rsidR="00991854" w:rsidRPr="00991854">
        <w:rPr>
          <w:rFonts w:ascii="Times New Roman" w:hAnsi="Times New Roman" w:cs="Times New Roman"/>
          <w:sz w:val="24"/>
          <w:szCs w:val="24"/>
        </w:rPr>
        <w:t xml:space="preserve"> </w:t>
      </w:r>
      <w:r w:rsidR="00991854">
        <w:rPr>
          <w:rFonts w:ascii="Times New Roman" w:hAnsi="Times New Roman" w:cs="Times New Roman"/>
          <w:sz w:val="24"/>
          <w:szCs w:val="24"/>
        </w:rPr>
        <w:t>а также</w:t>
      </w:r>
      <w:r w:rsidR="00991854" w:rsidRPr="00841F29">
        <w:rPr>
          <w:rFonts w:ascii="Times New Roman" w:hAnsi="Times New Roman" w:cs="Times New Roman"/>
          <w:sz w:val="24"/>
          <w:szCs w:val="24"/>
        </w:rPr>
        <w:t xml:space="preserve"> физического лица – производителей товаров, работ, услуг</w:t>
      </w:r>
      <w:r w:rsidRPr="00841F29">
        <w:rPr>
          <w:rFonts w:ascii="Times New Roman" w:hAnsi="Times New Roman" w:cs="Times New Roman"/>
          <w:sz w:val="24"/>
          <w:szCs w:val="24"/>
        </w:rPr>
        <w:t xml:space="preserve"> решения арбитражного суда о признании банкротом и процедуры ликвидации;</w:t>
      </w:r>
    </w:p>
    <w:p w:rsidR="0045089D" w:rsidRPr="00841F29" w:rsidRDefault="0045089D" w:rsidP="0045089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F29">
        <w:rPr>
          <w:rFonts w:ascii="Times New Roman" w:hAnsi="Times New Roman" w:cs="Times New Roman"/>
          <w:sz w:val="24"/>
          <w:szCs w:val="24"/>
        </w:rPr>
        <w:t>Отбор юридических лиц (за исключением</w:t>
      </w:r>
      <w:r w:rsidR="00927D96">
        <w:rPr>
          <w:rFonts w:ascii="Times New Roman" w:hAnsi="Times New Roman" w:cs="Times New Roman"/>
          <w:sz w:val="24"/>
          <w:szCs w:val="24"/>
        </w:rPr>
        <w:t xml:space="preserve"> государственных  (</w:t>
      </w:r>
      <w:r w:rsidRPr="00841F29">
        <w:rPr>
          <w:rFonts w:ascii="Times New Roman" w:hAnsi="Times New Roman" w:cs="Times New Roman"/>
          <w:sz w:val="24"/>
          <w:szCs w:val="24"/>
        </w:rPr>
        <w:t>муниципальных</w:t>
      </w:r>
      <w:r w:rsidR="00927D96">
        <w:rPr>
          <w:rFonts w:ascii="Times New Roman" w:hAnsi="Times New Roman" w:cs="Times New Roman"/>
          <w:sz w:val="24"/>
          <w:szCs w:val="24"/>
        </w:rPr>
        <w:t>)</w:t>
      </w:r>
      <w:r w:rsidRPr="00841F29">
        <w:rPr>
          <w:rFonts w:ascii="Times New Roman" w:hAnsi="Times New Roman" w:cs="Times New Roman"/>
          <w:sz w:val="24"/>
          <w:szCs w:val="24"/>
        </w:rPr>
        <w:t xml:space="preserve"> учреждений), индивидуальных предпринимателей,</w:t>
      </w:r>
      <w:r w:rsidR="00927D96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841F29">
        <w:rPr>
          <w:rFonts w:ascii="Times New Roman" w:hAnsi="Times New Roman" w:cs="Times New Roman"/>
          <w:sz w:val="24"/>
          <w:szCs w:val="24"/>
        </w:rPr>
        <w:t xml:space="preserve"> физических лиц – производителей товаров, работ, услуг</w:t>
      </w:r>
      <w:r w:rsidR="00927D96">
        <w:rPr>
          <w:rFonts w:ascii="Times New Roman" w:hAnsi="Times New Roman" w:cs="Times New Roman"/>
          <w:sz w:val="24"/>
          <w:szCs w:val="24"/>
        </w:rPr>
        <w:t>,</w:t>
      </w:r>
      <w:r w:rsidRPr="00841F29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в соответствии с указанными в пункте </w:t>
      </w:r>
      <w:r w:rsidR="00841F29" w:rsidRPr="00841F29">
        <w:rPr>
          <w:rFonts w:ascii="Times New Roman" w:hAnsi="Times New Roman" w:cs="Times New Roman"/>
          <w:sz w:val="24"/>
          <w:szCs w:val="24"/>
        </w:rPr>
        <w:t>3.2</w:t>
      </w:r>
      <w:r w:rsidRPr="00841F29">
        <w:rPr>
          <w:rFonts w:ascii="Times New Roman" w:hAnsi="Times New Roman" w:cs="Times New Roman"/>
          <w:sz w:val="24"/>
          <w:szCs w:val="24"/>
        </w:rPr>
        <w:t xml:space="preserve"> настоящего Порядка критериями отбора, утвержденными настоящим Порядком.</w:t>
      </w:r>
      <w:proofErr w:type="gramEnd"/>
      <w:r w:rsidRPr="00841F29">
        <w:rPr>
          <w:rFonts w:ascii="Times New Roman" w:hAnsi="Times New Roman" w:cs="Times New Roman"/>
          <w:sz w:val="24"/>
          <w:szCs w:val="24"/>
        </w:rPr>
        <w:t xml:space="preserve"> Для проведения отбора получателей субсидии на основании распоряжения администрации образуется комиссия из числа специалистов администрации </w:t>
      </w:r>
      <w:r w:rsidR="00841F29" w:rsidRPr="00841F29">
        <w:rPr>
          <w:rFonts w:ascii="Times New Roman" w:hAnsi="Times New Roman" w:cs="Times New Roman"/>
          <w:sz w:val="24"/>
          <w:szCs w:val="24"/>
        </w:rPr>
        <w:t>Батуринского</w:t>
      </w:r>
      <w:r w:rsidRPr="00841F2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5089D" w:rsidRPr="00612568" w:rsidRDefault="0045089D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рассмотрения вопроса о предоставлении субсидии организация, соответствующая требованиям, указанным в части 1 настоящего Порядка, предоставляет в Администрацию Батуринского  сельского поселения следующие документы: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заявление, подписанное руководителем и заверенное печатью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учредительных документов;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обосновывающие размер требуемых средств и подтверждающие необходимость возмещения части затрат, связанных с созданием страхового запаса угля.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Основания отказа в предоставлении субсидии: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предоставленные документы не соответствуют перечню документов, определенному пунктом 3.2. настоящего Порядка;</w:t>
      </w:r>
    </w:p>
    <w:p w:rsidR="00612568" w:rsidRPr="00841F29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предоставленные документы не соответствуют требованиям действующего законодательства</w:t>
      </w:r>
      <w:r w:rsidR="0045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89D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(недостоверность, искаженность, неполнота сведений, истечение срока действия документа)</w:t>
      </w:r>
      <w:r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2568" w:rsidRPr="00612568" w:rsidRDefault="00612568" w:rsidP="006125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125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612568" w:rsidRPr="00612568" w:rsidRDefault="00612568" w:rsidP="0061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Отказ в предоставлении субсидии  обжалуется в судебном порядке.</w:t>
      </w:r>
    </w:p>
    <w:p w:rsidR="00612568" w:rsidRPr="00841F29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предоставления необходимых документов в соответствии с требованиями пункта 3.2. настоящего Порядка перечисление субсидии на расчетный счет организации осуществляется Администрацией Батуринского сельского поселения</w:t>
      </w:r>
      <w:r w:rsidR="00F7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097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</w:t>
      </w:r>
      <w:r w:rsidR="001A1455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 на возмещение</w:t>
      </w:r>
      <w:r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455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затрат, связанных с созданием страхового запаса угля.</w:t>
      </w:r>
    </w:p>
    <w:p w:rsidR="00F71097" w:rsidRPr="00841F29" w:rsidRDefault="00F71097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3. 6.</w:t>
      </w:r>
      <w:r w:rsidR="001A1455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предоставлении субсидии на возмещение части затрат, связанных с созданием страхового запаса угля заключается Администрацией</w:t>
      </w:r>
      <w:r w:rsidR="005935E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</w:t>
      </w:r>
      <w:r w:rsidR="001A1455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5E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организацией, </w:t>
      </w:r>
      <w:r w:rsidR="001331F0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5935E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1331F0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 не позднее </w:t>
      </w:r>
      <w:r w:rsidR="00841F29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331F0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принятия решения комиссией о предоставлении субсидии  на основании </w:t>
      </w:r>
      <w:r w:rsidR="002A5E7D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комиссии.</w:t>
      </w:r>
      <w:r w:rsidR="001331F0" w:rsidRPr="008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условий.</w:t>
      </w:r>
    </w:p>
    <w:p w:rsidR="00612568" w:rsidRPr="00612568" w:rsidRDefault="00612568" w:rsidP="006125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Главным (распорядителем) распорядителем бюджетных средств, </w:t>
      </w:r>
      <w:r w:rsidRPr="0061256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предоставившим субсидию, и органами муниципального финансового контроля в обязательном порядке проводится проверка юридических лиц 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 правильности и 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обоснованности размера заявленных ими затрат на создание страхового запаса угля</w:t>
      </w:r>
      <w:r w:rsidRPr="0061256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(далее – проверка).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</w:t>
      </w:r>
      <w:r w:rsidR="00927D9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</w:t>
      </w:r>
      <w:r w:rsidR="0092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 муниципального финансового контроля проводят обязательную</w:t>
      </w:r>
      <w:r w:rsidR="003F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соблюдений условий, целей и порядка предоставления субсидий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2568" w:rsidRP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Проверка проводится путем проверки расчетных документов по затратам, связанным с созданием страхового запаса угля.</w:t>
      </w:r>
    </w:p>
    <w:p w:rsidR="00612568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выявления превышения заявленных расходов</w:t>
      </w:r>
      <w:r w:rsidR="00A7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расчетными затратами </w:t>
      </w:r>
      <w:r w:rsidR="00A741A5" w:rsidRPr="00653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Pr="00612568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 принимает решение о возврате части предоставленной субсидии в размере разницы между заявленными расходами и расчетными затратами.</w:t>
      </w:r>
    </w:p>
    <w:p w:rsidR="00425B85" w:rsidRPr="00425B85" w:rsidRDefault="00425B85" w:rsidP="00425B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42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возврата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субсидии</w:t>
      </w:r>
      <w:r w:rsidRPr="0042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текущем финансовом году</w:t>
      </w:r>
    </w:p>
    <w:p w:rsidR="00A86221" w:rsidRPr="00204F75" w:rsidRDefault="00612568" w:rsidP="00A86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2568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="00425B85">
        <w:rPr>
          <w:rFonts w:ascii="Times New Roman" w:eastAsia="Times New Roman" w:hAnsi="Times New Roman" w:cs="Calibri"/>
          <w:sz w:val="24"/>
          <w:szCs w:val="24"/>
          <w:lang w:eastAsia="ru-RU"/>
        </w:rPr>
        <w:t>5</w:t>
      </w:r>
      <w:r w:rsidRPr="00612568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425B85"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  <w:r w:rsidRPr="0061256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proofErr w:type="gramStart"/>
      <w:r w:rsidR="00A86221" w:rsidRPr="00204F75">
        <w:rPr>
          <w:rFonts w:ascii="Times New Roman" w:hAnsi="Times New Roman"/>
          <w:sz w:val="24"/>
          <w:szCs w:val="24"/>
        </w:rPr>
        <w:t>При выявлении по итогам года остатков субсидии, не использованных в отчетном     финансовом году, или в случае неисполнения или ненадлежащего исполнения                получателем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получатель субсидии в течение 5-ти рабочих дней с даты     получения письменного уведомления от Администрации Батуринского сельского поселения о возврате субсидии, осуществляет</w:t>
      </w:r>
      <w:proofErr w:type="gramEnd"/>
      <w:r w:rsidR="00A86221" w:rsidRPr="00204F75">
        <w:rPr>
          <w:rFonts w:ascii="Times New Roman" w:hAnsi="Times New Roman"/>
          <w:sz w:val="24"/>
          <w:szCs w:val="24"/>
        </w:rPr>
        <w:t xml:space="preserve"> возврат субсидии в бюджет муниципального образования      «</w:t>
      </w:r>
      <w:proofErr w:type="spellStart"/>
      <w:r w:rsidR="00A86221" w:rsidRPr="00204F75">
        <w:rPr>
          <w:rFonts w:ascii="Times New Roman" w:hAnsi="Times New Roman"/>
          <w:sz w:val="24"/>
          <w:szCs w:val="24"/>
        </w:rPr>
        <w:t>Батуринское</w:t>
      </w:r>
      <w:proofErr w:type="spellEnd"/>
      <w:r w:rsidR="00A86221" w:rsidRPr="00204F75">
        <w:rPr>
          <w:rFonts w:ascii="Times New Roman" w:hAnsi="Times New Roman"/>
          <w:sz w:val="24"/>
          <w:szCs w:val="24"/>
        </w:rPr>
        <w:t xml:space="preserve"> сельское поселение» по платежным реквизитам, указанным в уведомлении. При отказе получателя субсидий от возврата субсидии, Администрация Батуринского сельского поселения взыскивает субсидию в принудительном порядке в соответствии с законодательством Российской Федерации.</w:t>
      </w:r>
    </w:p>
    <w:p w:rsidR="00612568" w:rsidRPr="00612568" w:rsidRDefault="00612568" w:rsidP="00A8622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D" w:rsidRDefault="008C1E1D"/>
    <w:sectPr w:rsidR="008C1E1D" w:rsidSect="00C1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FC3"/>
    <w:rsid w:val="001331F0"/>
    <w:rsid w:val="001A1455"/>
    <w:rsid w:val="001F4E45"/>
    <w:rsid w:val="002A5E7D"/>
    <w:rsid w:val="00306B9F"/>
    <w:rsid w:val="003C2F15"/>
    <w:rsid w:val="003F6750"/>
    <w:rsid w:val="00425B85"/>
    <w:rsid w:val="0045089D"/>
    <w:rsid w:val="00485923"/>
    <w:rsid w:val="005935E9"/>
    <w:rsid w:val="005C6662"/>
    <w:rsid w:val="00604E5A"/>
    <w:rsid w:val="00612568"/>
    <w:rsid w:val="0065384E"/>
    <w:rsid w:val="007862D1"/>
    <w:rsid w:val="00841F29"/>
    <w:rsid w:val="008C1E1D"/>
    <w:rsid w:val="008E42B2"/>
    <w:rsid w:val="00927D96"/>
    <w:rsid w:val="00991854"/>
    <w:rsid w:val="009D6B7C"/>
    <w:rsid w:val="00A05224"/>
    <w:rsid w:val="00A741A5"/>
    <w:rsid w:val="00A86221"/>
    <w:rsid w:val="00B41FC3"/>
    <w:rsid w:val="00BB7D88"/>
    <w:rsid w:val="00BE2E18"/>
    <w:rsid w:val="00C62448"/>
    <w:rsid w:val="00E96EDF"/>
    <w:rsid w:val="00F71097"/>
    <w:rsid w:val="00FD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18</cp:revision>
  <cp:lastPrinted>2015-09-21T08:44:00Z</cp:lastPrinted>
  <dcterms:created xsi:type="dcterms:W3CDTF">2014-10-02T03:01:00Z</dcterms:created>
  <dcterms:modified xsi:type="dcterms:W3CDTF">2015-09-21T08:49:00Z</dcterms:modified>
</cp:coreProperties>
</file>