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24" w:rsidRPr="002F7E24" w:rsidRDefault="002F7E24" w:rsidP="002F7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СОВЕТ БАТУРИНСКОГО СЕЛЬСКОГО ПОСЕЛЕНИЯ</w:t>
      </w:r>
    </w:p>
    <w:p w:rsidR="002F7E24" w:rsidRPr="002F7E24" w:rsidRDefault="002F7E24" w:rsidP="002F7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третьего созыва</w:t>
      </w:r>
    </w:p>
    <w:p w:rsidR="002F7E24" w:rsidRPr="002F7E24" w:rsidRDefault="002F7E24" w:rsidP="002F7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Асиновского района Томской области</w:t>
      </w:r>
    </w:p>
    <w:p w:rsidR="002F7E24" w:rsidRPr="002F7E24" w:rsidRDefault="002F7E24" w:rsidP="002F7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2F7E24" w:rsidRPr="002F7E24" w:rsidRDefault="002F7E24" w:rsidP="002F7E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864F58">
        <w:rPr>
          <w:rFonts w:ascii="Arial" w:eastAsia="Times New Roman" w:hAnsi="Arial" w:cs="Arial"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2017 г.                                                                                            № </w:t>
      </w:r>
      <w:r w:rsidR="00864F58">
        <w:rPr>
          <w:rFonts w:ascii="Arial" w:eastAsia="Times New Roman" w:hAnsi="Arial" w:cs="Arial"/>
          <w:sz w:val="24"/>
          <w:szCs w:val="24"/>
          <w:lang w:eastAsia="ru-RU"/>
        </w:rPr>
        <w:t>225</w:t>
      </w:r>
    </w:p>
    <w:p w:rsidR="002F7E24" w:rsidRPr="002F7E24" w:rsidRDefault="002F7E24" w:rsidP="002F7E24">
      <w:pPr>
        <w:widowControl w:val="0"/>
        <w:tabs>
          <w:tab w:val="center" w:pos="507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с. Батурино</w:t>
      </w:r>
    </w:p>
    <w:p w:rsidR="002F7E24" w:rsidRPr="002F7E24" w:rsidRDefault="002F7E24" w:rsidP="002F7E24">
      <w:pPr>
        <w:tabs>
          <w:tab w:val="left" w:pos="5400"/>
        </w:tabs>
        <w:spacing w:after="0" w:line="240" w:lineRule="auto"/>
        <w:ind w:right="-4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E24" w:rsidRPr="002F7E24" w:rsidRDefault="002F7E24" w:rsidP="002F7E2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Совета Батуринского сельского поселения от 26.05.2014 № 91 «Об утверждении Правил землепользования и застройки муниципального образования «Батуринское сельское поселение» Асиновского района Томской области</w:t>
      </w:r>
    </w:p>
    <w:p w:rsidR="002F7E24" w:rsidRPr="002F7E24" w:rsidRDefault="002F7E24" w:rsidP="002F7E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приведения нормативного правового акта в соответствие  с федеральным законодательством, </w:t>
      </w:r>
    </w:p>
    <w:p w:rsidR="002F7E24" w:rsidRPr="002F7E24" w:rsidRDefault="002F7E24" w:rsidP="002F7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F7E24" w:rsidRPr="002F7E24" w:rsidRDefault="002F7E24" w:rsidP="002F7E24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СОВЕТ БАТУРИНСКОГО СЕЛЬСКОГО ПОСЕЛЕНИЯ РЕШИЛ:</w:t>
      </w:r>
    </w:p>
    <w:p w:rsidR="002F7E24" w:rsidRPr="002F7E24" w:rsidRDefault="002F7E24" w:rsidP="002F7E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Совета Батуринского сельского поселения от 26.05.2014 № 91 «Об утверждении Правил землепользования и застройки муниципального образования «Батуринское сельское поселение» Асиновского района Томской области следующие изменения: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</w:t>
      </w:r>
      <w:r w:rsidRPr="002F7E24">
        <w:rPr>
          <w:rFonts w:ascii="Arial" w:eastAsia="Calibri" w:hAnsi="Arial" w:cs="Arial"/>
          <w:b/>
          <w:sz w:val="24"/>
          <w:szCs w:val="24"/>
          <w:lang w:eastAsia="ru-RU"/>
        </w:rPr>
        <w:t>1)</w:t>
      </w: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 1) в статье 8.3 Правил: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а) во втором абзаце части «Ж1 - Зона застройки индивидуальными жилыми домами» исключить слова «в зоне Ж1»;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б) абзацы с четвертого по седьмой части «Ж1 - Зона застройки индивидуальными жилыми домами» изложить в следующей редакции:</w:t>
      </w:r>
      <w:r w:rsidRPr="002F7E2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2F7E24" w:rsidRPr="002F7E24" w:rsidRDefault="002F7E24" w:rsidP="002F7E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2F7E24">
        <w:rPr>
          <w:rFonts w:ascii="Arial" w:eastAsia="Times New Roman" w:hAnsi="Arial" w:cs="Arial"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0"/>
        <w:gridCol w:w="4393"/>
      </w:tblGrid>
      <w:tr w:rsidR="002F7E24" w:rsidRPr="002F7E24" w:rsidTr="00864F58">
        <w:tc>
          <w:tcPr>
            <w:tcW w:w="5530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4393" w:type="dxa"/>
            <w:tcBorders>
              <w:bottom w:val="nil"/>
            </w:tcBorders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7E24" w:rsidRPr="002F7E24" w:rsidTr="00864F58">
        <w:tc>
          <w:tcPr>
            <w:tcW w:w="5530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минимальный</w:t>
            </w:r>
          </w:p>
        </w:tc>
        <w:tc>
          <w:tcPr>
            <w:tcW w:w="4393" w:type="dxa"/>
            <w:tcBorders>
              <w:top w:val="nil"/>
              <w:bottom w:val="single" w:sz="4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0,06 га</w:t>
            </w:r>
          </w:p>
        </w:tc>
      </w:tr>
      <w:tr w:rsidR="002F7E24" w:rsidRPr="002F7E24" w:rsidTr="00864F58">
        <w:tc>
          <w:tcPr>
            <w:tcW w:w="5530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0.25 га</w:t>
            </w:r>
          </w:p>
        </w:tc>
      </w:tr>
      <w:tr w:rsidR="002F7E24" w:rsidRPr="002F7E24" w:rsidTr="00864F58">
        <w:trPr>
          <w:trHeight w:val="1380"/>
        </w:trPr>
        <w:tc>
          <w:tcPr>
            <w:tcW w:w="5530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4393" w:type="dxa"/>
            <w:tcBorders>
              <w:bottom w:val="nil"/>
            </w:tcBorders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7E24" w:rsidRPr="002F7E24" w:rsidTr="00864F58">
        <w:trPr>
          <w:trHeight w:val="171"/>
        </w:trPr>
        <w:tc>
          <w:tcPr>
            <w:tcW w:w="5530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 красной линии до линии застройки  </w:t>
            </w:r>
          </w:p>
        </w:tc>
        <w:tc>
          <w:tcPr>
            <w:tcW w:w="4393" w:type="dxa"/>
            <w:tcBorders>
              <w:top w:val="nil"/>
              <w:bottom w:val="single" w:sz="4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5м</w:t>
            </w:r>
          </w:p>
        </w:tc>
      </w:tr>
      <w:tr w:rsidR="002F7E24" w:rsidRPr="002F7E24" w:rsidTr="00864F58">
        <w:trPr>
          <w:trHeight w:val="171"/>
        </w:trPr>
        <w:tc>
          <w:tcPr>
            <w:tcW w:w="5530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усадебного, одно-двухквартирного и блокированного дома  до границы соседнего приквартирного участка 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м</w:t>
            </w:r>
          </w:p>
        </w:tc>
      </w:tr>
      <w:tr w:rsidR="002F7E24" w:rsidRPr="002F7E24" w:rsidTr="00864F58">
        <w:trPr>
          <w:trHeight w:val="288"/>
        </w:trPr>
        <w:tc>
          <w:tcPr>
            <w:tcW w:w="5530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    постройки для содержания скота и птицы до границы соседнего приквартирного участка </w:t>
            </w:r>
          </w:p>
        </w:tc>
        <w:tc>
          <w:tcPr>
            <w:tcW w:w="4393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 м</w:t>
            </w:r>
          </w:p>
        </w:tc>
      </w:tr>
      <w:tr w:rsidR="002F7E24" w:rsidRPr="002F7E24" w:rsidTr="00864F58">
        <w:trPr>
          <w:trHeight w:val="530"/>
        </w:trPr>
        <w:tc>
          <w:tcPr>
            <w:tcW w:w="5530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 других построек (бани, гаражи и др.)до границы соседнего приквартирного участка </w:t>
            </w:r>
          </w:p>
        </w:tc>
        <w:tc>
          <w:tcPr>
            <w:tcW w:w="4393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 м</w:t>
            </w:r>
          </w:p>
        </w:tc>
      </w:tr>
      <w:tr w:rsidR="002F7E24" w:rsidRPr="002F7E24" w:rsidTr="00864F58">
        <w:trPr>
          <w:trHeight w:val="530"/>
        </w:trPr>
        <w:tc>
          <w:tcPr>
            <w:tcW w:w="5530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 стволов высокорослых деревьев до границы соседнего приквартирного участка </w:t>
            </w:r>
          </w:p>
        </w:tc>
        <w:tc>
          <w:tcPr>
            <w:tcW w:w="4393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м</w:t>
            </w:r>
          </w:p>
        </w:tc>
      </w:tr>
      <w:tr w:rsidR="002F7E24" w:rsidRPr="002F7E24" w:rsidTr="00864F58">
        <w:trPr>
          <w:trHeight w:val="530"/>
        </w:trPr>
        <w:tc>
          <w:tcPr>
            <w:tcW w:w="5530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 стволов среднерослых деревьев до 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границы соседнего приквартирного участка </w:t>
            </w:r>
          </w:p>
        </w:tc>
        <w:tc>
          <w:tcPr>
            <w:tcW w:w="4393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м</w:t>
            </w:r>
          </w:p>
        </w:tc>
      </w:tr>
      <w:tr w:rsidR="002F7E24" w:rsidRPr="002F7E24" w:rsidTr="00864F58">
        <w:trPr>
          <w:trHeight w:val="530"/>
        </w:trPr>
        <w:tc>
          <w:tcPr>
            <w:tcW w:w="5530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от кустарников до границы соседнего приквартирного участка </w:t>
            </w:r>
          </w:p>
        </w:tc>
        <w:tc>
          <w:tcPr>
            <w:tcW w:w="4393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м</w:t>
            </w:r>
          </w:p>
        </w:tc>
      </w:tr>
      <w:tr w:rsidR="002F7E24" w:rsidRPr="002F7E24" w:rsidTr="00864F58">
        <w:tc>
          <w:tcPr>
            <w:tcW w:w="5530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393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3 этажей</w:t>
            </w:r>
          </w:p>
        </w:tc>
      </w:tr>
      <w:tr w:rsidR="002F7E24" w:rsidRPr="002F7E24" w:rsidTr="00864F58">
        <w:trPr>
          <w:trHeight w:val="1400"/>
        </w:trPr>
        <w:tc>
          <w:tcPr>
            <w:tcW w:w="5530" w:type="dxa"/>
            <w:tcBorders>
              <w:bottom w:val="single" w:sz="4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50 %</w:t>
            </w:r>
          </w:p>
        </w:tc>
      </w:tr>
    </w:tbl>
    <w:p w:rsidR="002F7E24" w:rsidRPr="002F7E24" w:rsidRDefault="002F7E24" w:rsidP="002F7E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Ограничения и особенности использования земельных участков и объектов капитального строительства участков: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2F7E24" w:rsidRPr="002F7E24" w:rsidTr="00864F58">
        <w:tc>
          <w:tcPr>
            <w:tcW w:w="851" w:type="dxa"/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ограничения</w:t>
            </w:r>
          </w:p>
        </w:tc>
      </w:tr>
      <w:tr w:rsidR="002F7E24" w:rsidRPr="002F7E24" w:rsidTr="00864F58">
        <w:trPr>
          <w:trHeight w:val="1508"/>
        </w:trPr>
        <w:tc>
          <w:tcPr>
            <w:tcW w:w="851" w:type="dxa"/>
            <w:tcBorders>
              <w:bottom w:val="single" w:sz="4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Жилой дом должен отстоять от красной линии улиц не менее 5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F7E2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3 м</w:t>
              </w:r>
            </w:smartTag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2F7E2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 м</w:t>
              </w:r>
            </w:smartTag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2F7E24" w:rsidRPr="002F7E24" w:rsidTr="00864F58">
        <w:trPr>
          <w:trHeight w:val="720"/>
        </w:trPr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072" w:type="dxa"/>
          </w:tcPr>
          <w:p w:rsidR="002F7E24" w:rsidRPr="002F7E24" w:rsidRDefault="002F7E24" w:rsidP="002F7E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земельных участков должно быть:</w:t>
            </w:r>
          </w:p>
          <w:p w:rsidR="002F7E24" w:rsidRPr="002F7E24" w:rsidRDefault="002F7E24" w:rsidP="002F7E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 со стороны улицы - свето-воздухопроницаемой конструкции, единообразными на протяжении одного жилого квартала с обеих сторон улицы, высотой не более 1,6 м. Допускается по согласования с администрацией  муниципального образования   «Батуринское сельское поселение» устройство глухих ограждений  со стороны улиц и проездов; </w:t>
            </w:r>
          </w:p>
          <w:p w:rsidR="002F7E24" w:rsidRPr="002F7E24" w:rsidRDefault="002F7E24" w:rsidP="002F7E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- со стороны соседних земельных участков – сетчатые или решетчатые, высотой не более 1,5 м. </w:t>
            </w:r>
          </w:p>
          <w:p w:rsidR="002F7E24" w:rsidRPr="002F7E24" w:rsidRDefault="002F7E24" w:rsidP="002F7E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период строительства жилого дома устанавливается сплошной забор высотой не более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2F7E2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2,0 м</w:t>
              </w:r>
            </w:smartTag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2F7E24" w:rsidRPr="002F7E24" w:rsidTr="00864F58"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072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Постройки для скота следует предусматривать на расстоянии не менее 15 м от окон жилых помещений.</w:t>
            </w:r>
          </w:p>
        </w:tc>
      </w:tr>
      <w:tr w:rsidR="002F7E24" w:rsidRPr="002F7E24" w:rsidTr="00864F58"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072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 от окон жилых комнат усадебных, одно-двухквартирных домов до стен соседнего дома не менее 6 м.</w:t>
            </w:r>
          </w:p>
        </w:tc>
      </w:tr>
      <w:tr w:rsidR="002F7E24" w:rsidRPr="002F7E24" w:rsidTr="00864F58"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072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2F7E24" w:rsidRPr="002F7E24" w:rsidTr="00864F58">
        <w:trPr>
          <w:trHeight w:val="390"/>
        </w:trPr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072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Расстояние от надворного туалета до стен соседнего дома необходимо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F7E2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12 м</w:t>
              </w:r>
            </w:smartTag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до источника водоснабжения (колодца) не менее 25 м</w:t>
            </w:r>
          </w:p>
        </w:tc>
      </w:tr>
      <w:tr w:rsidR="002F7E24" w:rsidRPr="002F7E24" w:rsidTr="00864F58">
        <w:trPr>
          <w:trHeight w:val="645"/>
        </w:trPr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072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 Администрации Батуринского сельского поселения.</w:t>
            </w:r>
          </w:p>
        </w:tc>
      </w:tr>
    </w:tbl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2) в статье 8.4 Правил: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а) во втором абзаце части «О1 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Pr="002F7E24">
        <w:rPr>
          <w:rFonts w:ascii="Arial" w:eastAsia="Times New Roman" w:hAnsi="Arial" w:cs="Arial"/>
          <w:sz w:val="24"/>
          <w:szCs w:val="24"/>
          <w:lang w:eastAsia="ru-RU"/>
        </w:rPr>
        <w:t>Зона делового, общественного и коммерческого назначения» исключить слова «в зоне О1»;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б) четвертый абзац части «О1 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Pr="002F7E24">
        <w:rPr>
          <w:rFonts w:ascii="Arial" w:eastAsia="Times New Roman" w:hAnsi="Arial" w:cs="Arial"/>
          <w:sz w:val="24"/>
          <w:szCs w:val="24"/>
          <w:lang w:eastAsia="ru-RU"/>
        </w:rPr>
        <w:t>Зона делового, общественного и коммерческого назначения» изложить в следующей редакции: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в) пятый абзац части «О1 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Pr="002F7E24">
        <w:rPr>
          <w:rFonts w:ascii="Arial" w:eastAsia="Times New Roman" w:hAnsi="Arial" w:cs="Arial"/>
          <w:sz w:val="24"/>
          <w:szCs w:val="24"/>
          <w:lang w:eastAsia="ru-RU"/>
        </w:rPr>
        <w:t>Зона делового, общественного и коммерческого назначения» исключить;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г) шестой абзац части «О1 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Pr="002F7E24">
        <w:rPr>
          <w:rFonts w:ascii="Arial" w:eastAsia="Times New Roman" w:hAnsi="Arial" w:cs="Arial"/>
          <w:sz w:val="24"/>
          <w:szCs w:val="24"/>
          <w:lang w:eastAsia="ru-RU"/>
        </w:rPr>
        <w:t>Зона делового, общественного и коммерческого назначения» считать пятым абзацем и исключить в нем слова «в зоне О1»;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д) седьмой абзац части «О1 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Pr="002F7E24">
        <w:rPr>
          <w:rFonts w:ascii="Arial" w:eastAsia="Times New Roman" w:hAnsi="Arial" w:cs="Arial"/>
          <w:sz w:val="24"/>
          <w:szCs w:val="24"/>
          <w:lang w:eastAsia="ru-RU"/>
        </w:rPr>
        <w:t>Зона делового, общественного и коммерческого назначения» считать шестым абзацем;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е) во втором абзаце части «О2 - Зона размещения объектов социального и коммунально-бытового назначения» исключить слова «в зоне О2»;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ж) четвертый абзац части «О2 - Зона размещения объектов социального и коммунально-бытового назначения» изложить в следующей редакции: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з) пятый абзац части «О2 - Зона размещения объектов социального и коммунально-бытового назначения» исключить;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и) шестой абзац части «О2 - Зона размещения объектов социального и коммунально-бытового назначения» считать пятым абзацем и исключить в нем слова «в зоне О2»;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к) седьмой абзац части «О2 - Зона размещения объектов социального и коммунально-бытового назначения» считать шестым абзацем;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л) во втором абзаце части «О3 – Зона обслуживания объектов, необходимых для осуществления производственной и предпринимательской деятельности» исключить слова «в зоне О3»;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м) четвертый абзац части «О3 - Зона обслуживания объектов, необходимых для осуществления производственной и предпринимательской деятельности» изложить в следующей редакции: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н) часть «О3 - Зона обслуживания объектов, необходимых для осуществления производственной и предпринимательской деятельности» дополнить пятым и шестым абзацами следующего содержания: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«Ограничения</w:t>
      </w:r>
      <w:r w:rsidRPr="002F7E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F7E24">
        <w:rPr>
          <w:rFonts w:ascii="Arial" w:eastAsia="Times New Roman" w:hAnsi="Arial" w:cs="Arial"/>
          <w:sz w:val="24"/>
          <w:szCs w:val="24"/>
          <w:lang w:eastAsia="ru-RU"/>
        </w:rPr>
        <w:t>и особенности</w:t>
      </w:r>
      <w:r w:rsidRPr="002F7E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F7E24">
        <w:rPr>
          <w:rFonts w:ascii="Arial" w:eastAsia="Times New Roman" w:hAnsi="Arial" w:cs="Arial"/>
          <w:sz w:val="24"/>
          <w:szCs w:val="24"/>
          <w:lang w:eastAsia="ru-RU"/>
        </w:rPr>
        <w:t>использования земельных участков и объектов капитального строительства участков: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2F7E24" w:rsidRPr="002F7E24" w:rsidTr="00864F58">
        <w:tc>
          <w:tcPr>
            <w:tcW w:w="851" w:type="dxa"/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п. п</w:t>
            </w:r>
          </w:p>
        </w:tc>
        <w:tc>
          <w:tcPr>
            <w:tcW w:w="9072" w:type="dxa"/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Вид ограничения</w:t>
            </w:r>
          </w:p>
        </w:tc>
      </w:tr>
      <w:tr w:rsidR="002F7E24" w:rsidRPr="002F7E24" w:rsidTr="00864F58"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2" w:type="dxa"/>
          </w:tcPr>
          <w:p w:rsidR="002F7E24" w:rsidRPr="002F7E24" w:rsidRDefault="002F7E24" w:rsidP="002F7E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Ветеринарные лечебницы с содержанием животных имеют санитарно- защитную зону 100м.</w:t>
            </w:r>
          </w:p>
        </w:tc>
      </w:tr>
      <w:tr w:rsidR="002F7E24" w:rsidRPr="002F7E24" w:rsidTr="00864F58"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</w:tcPr>
          <w:p w:rsidR="002F7E24" w:rsidRPr="002F7E24" w:rsidRDefault="002F7E24" w:rsidP="002F7E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объектов, относящихся к 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F7E2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50 м</w:t>
              </w:r>
            </w:smartTag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осуществляется при соблюдении следующих параметров:</w:t>
            </w:r>
          </w:p>
          <w:p w:rsidR="002F7E24" w:rsidRPr="002F7E24" w:rsidRDefault="002F7E24" w:rsidP="002F7E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-минимальная/максимальная площадь земельных участков   – 1000 /3000 кв. м;</w:t>
            </w:r>
          </w:p>
          <w:p w:rsidR="002F7E24" w:rsidRPr="002F7E24" w:rsidRDefault="002F7E24" w:rsidP="002F7E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максимальное количество надземных этажей зданий – 3 этажа; </w:t>
            </w:r>
          </w:p>
          <w:p w:rsidR="002F7E24" w:rsidRPr="002F7E24" w:rsidRDefault="002F7E24" w:rsidP="002F7E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максимальный процент застройки в границах участка - 60;</w:t>
            </w:r>
          </w:p>
          <w:p w:rsidR="002F7E24" w:rsidRPr="002F7E24" w:rsidRDefault="002F7E24" w:rsidP="002F7E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F7E2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12 м</w:t>
              </w:r>
            </w:smartTag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2F7E24" w:rsidRPr="002F7E24" w:rsidRDefault="002F7E24" w:rsidP="002F7E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Величине грузооборота (принимаемая по большему из двух грузопотоков - прибытия или отправления):</w:t>
            </w:r>
          </w:p>
          <w:p w:rsidR="002F7E24" w:rsidRPr="002F7E24" w:rsidRDefault="002F7E24" w:rsidP="002F7E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автомобилей в сутки: до 2;</w:t>
            </w:r>
          </w:p>
          <w:p w:rsidR="002F7E24" w:rsidRPr="002F7E24" w:rsidRDefault="002F7E24" w:rsidP="002F7E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2F7E24" w:rsidRPr="002F7E24" w:rsidTr="00864F58">
        <w:trPr>
          <w:trHeight w:val="720"/>
        </w:trPr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072" w:type="dxa"/>
          </w:tcPr>
          <w:p w:rsidR="002F7E24" w:rsidRPr="002F7E24" w:rsidRDefault="002F7E24" w:rsidP="002F7E2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высота линейных сетей инженерной технического обеспечения</w:t>
            </w:r>
            <w:r w:rsidR="00F403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 до 6 м., за исключением вышек связи, опор ЛЭП и иных подобных объектов.</w:t>
            </w:r>
          </w:p>
        </w:tc>
      </w:tr>
      <w:tr w:rsidR="002F7E24" w:rsidRPr="002F7E24" w:rsidTr="00864F58"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2" w:type="dxa"/>
          </w:tcPr>
          <w:p w:rsidR="002F7E24" w:rsidRPr="002F7E24" w:rsidRDefault="002F7E24" w:rsidP="002F7E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Нормативы вместимости объектов делового, общественного и коммерческого назначения определяются в соответствии со СНиП 2.07.01-89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* 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2F7E24" w:rsidRPr="002F7E24" w:rsidTr="00864F58"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2" w:type="dxa"/>
          </w:tcPr>
          <w:p w:rsidR="002F7E24" w:rsidRPr="002F7E24" w:rsidRDefault="002F7E24" w:rsidP="002F7E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Мелкооптовые рынки, рынки продовольственных и промышленных товаров и многофункциональные комплексы имеют санитарно-защитную зону 50м.</w:t>
            </w:r>
          </w:p>
        </w:tc>
      </w:tr>
      <w:tr w:rsidR="002F7E24" w:rsidRPr="002F7E24" w:rsidTr="00864F58"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2" w:type="dxa"/>
          </w:tcPr>
          <w:p w:rsidR="002F7E24" w:rsidRPr="002F7E24" w:rsidRDefault="002F7E24" w:rsidP="002F7E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земельных участков под склады определяется в соответствии со СНиП 2.07.01-89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* 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2F7E24" w:rsidRPr="002F7E24" w:rsidTr="00864F58">
        <w:trPr>
          <w:trHeight w:val="390"/>
        </w:trPr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ind w:firstLine="7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72" w:type="dxa"/>
          </w:tcPr>
          <w:p w:rsidR="002F7E24" w:rsidRPr="002F7E24" w:rsidRDefault="002F7E24" w:rsidP="002F7E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Расстояния от объектов хранения автомобилей определяются в соответствии со СНиП 2.07.01-89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* 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«Градостроительство. Планировка и застройка городских и сельских поселений». </w:t>
            </w:r>
          </w:p>
        </w:tc>
      </w:tr>
    </w:tbl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 о)  во втором абзаце  части «О4- общественно-деловая зона специального назначения» исключить слова «в зоне О4»;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п) четвертый абзац части «О4- общественно-деловая зона специального назначения» изложить в следующей редакции: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установлению.»; 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 3) в статье 8.5 Правил: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а) во втором абзаце части «П1 - Зона размещения предприятий 1 класса санитарной опасности» исключить слова «в зоне П1»;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б) четвертый абзац части «П1 - Зона размещения предприятий 1 класса санитарной опасности» изложить в следующей редакции: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в) во втором абзаце части «П2 - Зона размещения предприятий 3 класса санитарной опасности» исключить слова «в зоне П2»;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г) четвертый абзац части «П2 - Зона размещения предприятий 3 класса санитарной опасности» изложить в следующей редакции: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4) в статье 8.6 Правил: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а) в четвертом абзаце части «И - Зона инженерной инфраструктуры» исключить слова «в зоне И»;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б) шестой абзац части «И - Зона инженерной инфраструктуры» изложить в следующей редакции: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5) в статье 8.7 Правил: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а) в первом абзаце части «Т - Зона транспортной инфраструктуры» исключить слова «в зоне Т»;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третий абзац части «Т - Зона транспортной инфраструктуры» изложить в следующей редакции: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в) во втором абзаце части «Т1 - Зона транспортной инфраструктуры» исключить слова «в зоне Т1»;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г) четвертый абзац части «Т1 - Зона транспортной инфраструктуры» изложить в следующей редакции: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6) в статье 8.8 Правил: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а) во втором абзаце части «Сх1 - Зона сельскохозяйственных угодий в составе земель сельскохозяйственного назначения» исключить слова «в зоне Сх1»;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б) пятый абзац части «Сх1 - Зона сельскохозяйственных угодий в составе земель сельскохозяйственного назначения» изложить в следующей редакции: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в) во втором абзаце части «Сх2 - Зона, занятая объектами сельскохозяйственного назначения» исключить слова «в зоне Сх2»;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г) четвертый абзац части «Сх2 - Зона, занятая объектами сельскохозяйственного назначения» изложить в следующей редакции: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д) пятый абзац части «Сх2 - Зона, занятая объектами сельскохозяйственного назначения» исключить;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е) во втором абзаце части «Сх3 - Зона сельскохозяйственных угодий» исключить слова «в зоне Сх3»;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ж) часть «Сх3 - Зона сельскохозяйственных угодий» дополнить четвертым абзацем следующего содержания: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з) во втором абзаце части «Сх4 - Зона древесно-кустарниковой растительности в составе зоны сельскохозяйственного использования» исключить слова «в зоне Сх4»;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и) часть «Сх4 - Зона древесно-кустарниковой растительности в составе зоны сельскохозяйственного использования» дополнить пятым абзацем следующего содержания: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7) в статье 8.9 Правил: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а) часть «Р1 -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F7E24">
        <w:rPr>
          <w:rFonts w:ascii="Arial" w:eastAsia="Times New Roman" w:hAnsi="Arial" w:cs="Arial"/>
          <w:sz w:val="24"/>
          <w:szCs w:val="24"/>
          <w:lang w:eastAsia="ru-RU"/>
        </w:rPr>
        <w:t>Зона парков, скверов, бульваров и набережных» дополнить четвертым абзацем следующего содержания: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б) в первом абзаце части «Р2 - Зона размещения объектов отдыха и туризма» исключить слова «в зоне Р2»;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в) часть «Р2 - Зона размещения объектов отдыха и туризма» дополнить третьим абзацем следующего содержания: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8) в статье 8.10 Правил: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а) в седьмом абзаце части «Сп1 - Зона специального назначения, связанная с захоронениями» исключить слова «в зоне Сп1»;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б) девятый и десятый абзацы части «Сп1 - Зона специального назначения, связанная с захоронениями» изложить в следующей редакции: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 участков:»;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в) одиннадцатый абзац части «Сп1 – Зона специального назначения, связанная с захоронениями» исключить;</w:t>
      </w:r>
    </w:p>
    <w:p w:rsidR="002F7E24" w:rsidRPr="002F7E24" w:rsidRDefault="002F7E24" w:rsidP="002F7E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г) двенадцатый абзац части «Сп1 - Зона специального назначения, связанная с захоронениями» считать одиннадцатым абзацем.</w:t>
      </w:r>
    </w:p>
    <w:p w:rsidR="002F7E24" w:rsidRPr="002F7E24" w:rsidRDefault="002F7E24" w:rsidP="002F7E2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2.  </w:t>
      </w:r>
      <w:r w:rsidRPr="002F7E24">
        <w:rPr>
          <w:rFonts w:ascii="Arial" w:eastAsia="Times New Roman" w:hAnsi="Arial" w:cs="Arial"/>
          <w:kern w:val="2"/>
          <w:sz w:val="24"/>
          <w:szCs w:val="24"/>
          <w:lang w:eastAsia="ar-SA"/>
        </w:rPr>
        <w:t>Настоящее Решение подлежит официальному  опубликованию (обнародованию)</w:t>
      </w: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 решением Совета Батуринского сельского поселения от 17.12.2005 № 19 «Об утверждении порядка опубликования (обнародования) муниципальных правовых актов»</w:t>
      </w:r>
      <w:r w:rsidRPr="002F7E24">
        <w:rPr>
          <w:rFonts w:ascii="Arial" w:eastAsia="Times New Roman" w:hAnsi="Arial" w:cs="Arial"/>
          <w:kern w:val="2"/>
          <w:sz w:val="24"/>
          <w:szCs w:val="24"/>
          <w:lang w:eastAsia="ar-SA"/>
        </w:rPr>
        <w:t>.</w:t>
      </w:r>
    </w:p>
    <w:p w:rsidR="002F7E24" w:rsidRPr="002F7E24" w:rsidRDefault="002F7E24" w:rsidP="002F7E2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3. </w:t>
      </w:r>
      <w:r w:rsidRPr="002F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подлежит размещению на официальном сайте </w:t>
      </w: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Батуринского </w:t>
      </w:r>
      <w:r w:rsidRPr="002F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 информационно-телекоммуникационной сети «Интернет»</w:t>
      </w:r>
      <w:r w:rsidRPr="002F7E2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www.bselp.asino.ru</w:t>
      </w:r>
      <w:r w:rsidRPr="002F7E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2F7E24" w:rsidRPr="002F7E24" w:rsidRDefault="002F7E24" w:rsidP="002F7E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2F7E24">
        <w:rPr>
          <w:rFonts w:ascii="Arial" w:eastAsia="Times New Roman" w:hAnsi="Arial" w:cs="Arial"/>
          <w:bCs/>
          <w:sz w:val="24"/>
          <w:szCs w:val="24"/>
          <w:lang w:eastAsia="ru-RU"/>
        </w:rPr>
        <w:t>4. Настоящее решение вступает в силу с даты его официального опубликования.</w:t>
      </w:r>
    </w:p>
    <w:p w:rsidR="002F7E24" w:rsidRPr="002F7E24" w:rsidRDefault="002F7E24" w:rsidP="002F7E2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F7E24" w:rsidRPr="002F7E24" w:rsidRDefault="002F7E24" w:rsidP="002F7E2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F7E24" w:rsidRPr="002F7E24" w:rsidRDefault="002F7E24" w:rsidP="002F7E2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F7E24" w:rsidRPr="002F7E24" w:rsidRDefault="002F7E24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Глава Батуринского </w:t>
      </w:r>
    </w:p>
    <w:p w:rsidR="002F7E24" w:rsidRPr="002F7E24" w:rsidRDefault="002F7E24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  В.В. Ефремов</w:t>
      </w:r>
    </w:p>
    <w:p w:rsidR="002F7E24" w:rsidRPr="002F7E24" w:rsidRDefault="002F7E24" w:rsidP="002F7E2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E24" w:rsidRPr="002F7E24" w:rsidRDefault="002F7E24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</w:t>
      </w:r>
    </w:p>
    <w:p w:rsidR="002F7E24" w:rsidRPr="002F7E24" w:rsidRDefault="002F7E24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Батуринского сельского поселения                                                О.Т. Багруденко</w:t>
      </w:r>
    </w:p>
    <w:p w:rsidR="002F7E24" w:rsidRPr="002F7E24" w:rsidRDefault="002F7E24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E24" w:rsidRPr="002F7E24" w:rsidRDefault="002F7E24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E24" w:rsidRPr="002F7E24" w:rsidRDefault="002F7E24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E24" w:rsidRPr="002F7E24" w:rsidRDefault="002F7E24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E24" w:rsidRPr="002F7E24" w:rsidRDefault="002F7E24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E24" w:rsidRPr="002F7E24" w:rsidRDefault="002F7E24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E24" w:rsidRPr="002F7E24" w:rsidRDefault="002F7E24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E24" w:rsidRPr="002F7E24" w:rsidRDefault="002F7E24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E24" w:rsidRDefault="002F7E24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F58" w:rsidRDefault="00864F58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F58" w:rsidRDefault="00864F58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F58" w:rsidRDefault="00864F58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F58" w:rsidRDefault="00864F58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F58" w:rsidRDefault="00864F58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F58" w:rsidRDefault="00864F58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4F58" w:rsidRPr="002F7E24" w:rsidRDefault="00864F58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E24" w:rsidRPr="002F7E24" w:rsidRDefault="002F7E24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E24" w:rsidRPr="002F7E24" w:rsidRDefault="002F7E24" w:rsidP="002F7E24">
      <w:pPr>
        <w:spacing w:after="0" w:line="240" w:lineRule="auto"/>
        <w:ind w:firstLine="42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решению Совета</w:t>
      </w:r>
    </w:p>
    <w:p w:rsidR="002F7E24" w:rsidRPr="002F7E24" w:rsidRDefault="002F7E24" w:rsidP="002F7E24">
      <w:pPr>
        <w:spacing w:after="0" w:line="240" w:lineRule="auto"/>
        <w:ind w:firstLine="42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Батуринского сельского поселения от 26.05.2014 № 91</w:t>
      </w:r>
    </w:p>
    <w:p w:rsidR="002F7E24" w:rsidRPr="002F7E24" w:rsidRDefault="002F7E24" w:rsidP="002F7E24">
      <w:pPr>
        <w:tabs>
          <w:tab w:val="left" w:pos="-14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с изменениями решения Совета</w:t>
      </w:r>
    </w:p>
    <w:p w:rsidR="002F7E24" w:rsidRPr="002F7E24" w:rsidRDefault="002F7E24" w:rsidP="002F7E24">
      <w:pPr>
        <w:tabs>
          <w:tab w:val="left" w:pos="-142"/>
        </w:tabs>
        <w:spacing w:after="0" w:line="240" w:lineRule="auto"/>
        <w:ind w:firstLine="42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от 23.03.2015 г. № 127</w:t>
      </w:r>
    </w:p>
    <w:p w:rsidR="002F7E24" w:rsidRPr="002F7E24" w:rsidRDefault="002F7E24" w:rsidP="002F7E24">
      <w:pPr>
        <w:tabs>
          <w:tab w:val="left" w:pos="-142"/>
        </w:tabs>
        <w:spacing w:after="0" w:line="240" w:lineRule="auto"/>
        <w:ind w:firstLine="42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от 28.04.2016 г. № 182</w:t>
      </w:r>
    </w:p>
    <w:p w:rsidR="002F7E24" w:rsidRPr="002F7E24" w:rsidRDefault="002F7E24" w:rsidP="002F7E24">
      <w:pPr>
        <w:tabs>
          <w:tab w:val="left" w:pos="-142"/>
        </w:tabs>
        <w:spacing w:after="0" w:line="240" w:lineRule="auto"/>
        <w:ind w:firstLine="42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от 07.12.2016 № 207</w:t>
      </w:r>
    </w:p>
    <w:p w:rsidR="002F7E24" w:rsidRPr="002F7E24" w:rsidRDefault="002F7E24" w:rsidP="002F7E24">
      <w:pPr>
        <w:tabs>
          <w:tab w:val="left" w:pos="-142"/>
        </w:tabs>
        <w:spacing w:after="0" w:line="240" w:lineRule="auto"/>
        <w:ind w:firstLine="42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64F58">
        <w:rPr>
          <w:rFonts w:ascii="Arial" w:eastAsia="Times New Roman" w:hAnsi="Arial" w:cs="Arial"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sz w:val="24"/>
          <w:szCs w:val="24"/>
          <w:lang w:eastAsia="ru-RU"/>
        </w:rPr>
        <w:t>2017 №</w:t>
      </w:r>
      <w:r w:rsidR="00864F58">
        <w:rPr>
          <w:rFonts w:ascii="Arial" w:eastAsia="Times New Roman" w:hAnsi="Arial" w:cs="Arial"/>
          <w:sz w:val="24"/>
          <w:szCs w:val="24"/>
          <w:lang w:eastAsia="ru-RU"/>
        </w:rPr>
        <w:t xml:space="preserve"> 225</w:t>
      </w:r>
    </w:p>
    <w:p w:rsidR="002F7E24" w:rsidRPr="002F7E24" w:rsidRDefault="002F7E24" w:rsidP="002F7E24">
      <w:pPr>
        <w:keepNext/>
        <w:spacing w:after="0" w:line="240" w:lineRule="auto"/>
        <w:ind w:firstLine="426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_Toc330317440"/>
      <w:bookmarkStart w:id="2" w:name="_Toc336272269"/>
      <w:bookmarkStart w:id="3" w:name="_Toc387153234"/>
      <w:r w:rsidRPr="002F7E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8.3  Градостроительные регламенты - жилая зона</w:t>
      </w:r>
      <w:bookmarkEnd w:id="1"/>
      <w:r w:rsidRPr="002F7E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bookmarkEnd w:id="2"/>
      <w:bookmarkEnd w:id="3"/>
    </w:p>
    <w:p w:rsidR="002F7E24" w:rsidRPr="002F7E24" w:rsidRDefault="002F7E24" w:rsidP="002F7E24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Ж1 - Зона застройки индивидуальными жилыми домами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_Toc268485017"/>
      <w:r w:rsidRPr="002F7E24">
        <w:rPr>
          <w:rFonts w:ascii="Arial" w:eastAsia="Times New Roman" w:hAnsi="Arial" w:cs="Arial"/>
          <w:sz w:val="24"/>
          <w:szCs w:val="24"/>
          <w:lang w:eastAsia="ru-RU"/>
        </w:rPr>
        <w:t>Зона застройки индивидуальными жилыми домами Ж1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F58">
        <w:rPr>
          <w:rFonts w:ascii="Arial" w:eastAsia="Times New Roman" w:hAnsi="Arial" w:cs="Arial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  <w:bookmarkEnd w:id="4"/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от </w:t>
      </w:r>
      <w:r w:rsidR="00864F58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864F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954"/>
      </w:tblGrid>
      <w:tr w:rsidR="002F7E24" w:rsidRPr="002F7E24" w:rsidTr="00864F58">
        <w:tc>
          <w:tcPr>
            <w:tcW w:w="3969" w:type="dxa"/>
            <w:tcBorders>
              <w:top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954" w:type="dxa"/>
            <w:tcBorders>
              <w:top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2F7E24" w:rsidRPr="002F7E24" w:rsidTr="00864F58"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индивидуальные жилые дома с приусадебными земельными участками;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блокированные жилые дома с приусадебными земельными участками.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магазины продовольственные и промтоварные торговой площадью не более </w:t>
            </w:r>
            <w:smartTag w:uri="urn:schemas-microsoft-com:office:smarttags" w:element="metricconverter">
              <w:smartTagPr>
                <w:attr w:name="ProductID" w:val="50 кв. м"/>
              </w:smartTagPr>
              <w:smartTag w:uri="urn:schemas-microsoft-com:office:smarttags" w:element="metricconverter">
                <w:smartTagPr>
                  <w:attr w:name="ProductID" w:val="50 кв. м"/>
                </w:smartTagPr>
                <w:r w:rsidRPr="002F7E24">
                  <w:rPr>
                    <w:rFonts w:ascii="Arial" w:eastAsia="Times New Roman" w:hAnsi="Arial" w:cs="Arial"/>
                    <w:color w:val="000000"/>
                    <w:sz w:val="24"/>
                    <w:szCs w:val="24"/>
                    <w:lang w:eastAsia="ru-RU"/>
                  </w:rPr>
                  <w:t>50 кв. м</w:t>
                </w:r>
              </w:smartTag>
              <w:r w:rsidRPr="002F7E24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.</w:t>
              </w:r>
            </w:smartTag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ведение личного подсобного хозяйства </w:t>
            </w: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(дополнено решением от 23.03.2015 № 127)</w:t>
            </w: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хозяйственные постройки;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гаражи не более чем на 2 легковые машины, в т. ч. встроенные в 1 этажи жилых домов;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открытые места для стоянки не боле 2-х легковых автомобилей; 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летние кухни;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отдельно стоящие беседки и навесы, в т. ч. предназначенные для осуществления хозяйственной деятельности;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строения для домашних животных и птицы;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отдельно стоящие индивидуальные душевые, бани, сауны расположенные на приусадебных участках;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теплицы, оранжереи;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надворные туалеты (при условии устройства септика с фильтрующим колодцем);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индивидуальные резервуары для хранения воды, скважины для забора воды, индивидуальные колодцы;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сады, огороды, палисадники;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открытые площадки для индивидуальных занятий спортом и физкультурой;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сооружения и устройства сетей инженерно- технического обеспечения, 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гаражи для хранения индивидуальных легковых автомобилей </w:t>
            </w: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(дополнено решением от 23.03.2015 № 127)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приусадебные зеленые насаждения, 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объекты пожарной охраны (гидранты, резервуары и т.п.)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временные павильоны розничной торговли и обслуживания населения.</w:t>
            </w:r>
          </w:p>
        </w:tc>
      </w:tr>
      <w:tr w:rsidR="002F7E24" w:rsidRPr="002F7E24" w:rsidTr="00864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2F7E24" w:rsidRPr="002F7E24" w:rsidTr="00864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гостиницы не более 20 мест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центры общения и досуговых занятий, залы для встреч, собраний, занятий детей и молодежи, взрослых многоцелевого и специализированного назначения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дошкольные и школьные образовательные учреждения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фельдшерско-акушерские пункты;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аптеки, аптечные пункты площадью не более 50 кв. м.;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спортплощадки;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приемные пункты и мастерские по мелкому бытовому ремонту (ремонту обуви, одежды, зонтов, часов и т.п.), пошивочные ателье и мастерские до 100 кв. м. 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парикмахерские;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почтовые отделения, отделения связи;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предприятия общественного питания не более чем 20 посадочных мест с режимом работы до 23 часов;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опорные пункты правопорядка;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памятники и памятные знаки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трансформаторные подстанции </w:t>
            </w: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(дополнено решением от 28.04.2016 № 182)</w:t>
            </w: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F7E24" w:rsidRPr="00864F58" w:rsidRDefault="002F7E24" w:rsidP="00864F58"/>
    <w:p w:rsidR="002F7E24" w:rsidRPr="00864F58" w:rsidRDefault="002F7E24" w:rsidP="00864F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4F58">
        <w:rPr>
          <w:rFonts w:ascii="Arial" w:hAnsi="Arial" w:cs="Arial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0"/>
        <w:gridCol w:w="4393"/>
      </w:tblGrid>
      <w:tr w:rsidR="00864F58" w:rsidRPr="00864F58" w:rsidTr="00864F58">
        <w:tc>
          <w:tcPr>
            <w:tcW w:w="5530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4393" w:type="dxa"/>
            <w:tcBorders>
              <w:bottom w:val="nil"/>
            </w:tcBorders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64F58" w:rsidRPr="00864F58" w:rsidTr="00864F58">
        <w:tc>
          <w:tcPr>
            <w:tcW w:w="5530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минимальный</w:t>
            </w:r>
          </w:p>
        </w:tc>
        <w:tc>
          <w:tcPr>
            <w:tcW w:w="4393" w:type="dxa"/>
            <w:tcBorders>
              <w:top w:val="nil"/>
              <w:bottom w:val="single" w:sz="4" w:space="0" w:color="auto"/>
            </w:tcBorders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0,06 га</w:t>
            </w:r>
          </w:p>
        </w:tc>
      </w:tr>
      <w:tr w:rsidR="00864F58" w:rsidRPr="00864F58" w:rsidTr="00864F58">
        <w:tc>
          <w:tcPr>
            <w:tcW w:w="5530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максимальный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0.25 га</w:t>
            </w:r>
          </w:p>
        </w:tc>
      </w:tr>
      <w:tr w:rsidR="00864F58" w:rsidRPr="00864F58" w:rsidTr="00864F58">
        <w:trPr>
          <w:trHeight w:val="1380"/>
        </w:trPr>
        <w:tc>
          <w:tcPr>
            <w:tcW w:w="5530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4393" w:type="dxa"/>
            <w:tcBorders>
              <w:bottom w:val="nil"/>
            </w:tcBorders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F58" w:rsidRPr="00864F58" w:rsidTr="00864F58">
        <w:trPr>
          <w:trHeight w:val="171"/>
        </w:trPr>
        <w:tc>
          <w:tcPr>
            <w:tcW w:w="5530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 xml:space="preserve">  от красной линии до линии застройки  </w:t>
            </w:r>
          </w:p>
        </w:tc>
        <w:tc>
          <w:tcPr>
            <w:tcW w:w="4393" w:type="dxa"/>
            <w:tcBorders>
              <w:top w:val="nil"/>
              <w:bottom w:val="single" w:sz="4" w:space="0" w:color="auto"/>
            </w:tcBorders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5м</w:t>
            </w:r>
          </w:p>
        </w:tc>
      </w:tr>
      <w:tr w:rsidR="00864F58" w:rsidRPr="00864F58" w:rsidTr="00864F58">
        <w:trPr>
          <w:trHeight w:val="171"/>
        </w:trPr>
        <w:tc>
          <w:tcPr>
            <w:tcW w:w="5530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 xml:space="preserve">от усадебного, одно-двухквартирного и блокированного дома  до границы соседнего приквартирного участка 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3 м</w:t>
            </w:r>
          </w:p>
        </w:tc>
      </w:tr>
      <w:tr w:rsidR="00864F58" w:rsidRPr="00864F58" w:rsidTr="00864F58">
        <w:trPr>
          <w:trHeight w:val="288"/>
        </w:trPr>
        <w:tc>
          <w:tcPr>
            <w:tcW w:w="5530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 xml:space="preserve">  от    постройки для содержания скота и птицы до границы соседнего приквартирного участка </w:t>
            </w:r>
          </w:p>
        </w:tc>
        <w:tc>
          <w:tcPr>
            <w:tcW w:w="4393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 xml:space="preserve"> 4 м</w:t>
            </w:r>
          </w:p>
        </w:tc>
      </w:tr>
      <w:tr w:rsidR="00864F58" w:rsidRPr="00864F58" w:rsidTr="00864F58">
        <w:trPr>
          <w:trHeight w:val="530"/>
        </w:trPr>
        <w:tc>
          <w:tcPr>
            <w:tcW w:w="5530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 xml:space="preserve">  от других построек (бани, гаражи и др.)до границы соседнего приквартирного участка </w:t>
            </w:r>
          </w:p>
        </w:tc>
        <w:tc>
          <w:tcPr>
            <w:tcW w:w="4393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 xml:space="preserve">  1 м</w:t>
            </w:r>
          </w:p>
        </w:tc>
      </w:tr>
      <w:tr w:rsidR="00864F58" w:rsidRPr="00864F58" w:rsidTr="00864F58">
        <w:trPr>
          <w:trHeight w:val="530"/>
        </w:trPr>
        <w:tc>
          <w:tcPr>
            <w:tcW w:w="5530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 xml:space="preserve">  от стволов высокорослых деревьев до границы соседнего приквартирного участка </w:t>
            </w:r>
          </w:p>
        </w:tc>
        <w:tc>
          <w:tcPr>
            <w:tcW w:w="4393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4 м</w:t>
            </w:r>
          </w:p>
        </w:tc>
      </w:tr>
      <w:tr w:rsidR="00864F58" w:rsidRPr="00864F58" w:rsidTr="00864F58">
        <w:trPr>
          <w:trHeight w:val="530"/>
        </w:trPr>
        <w:tc>
          <w:tcPr>
            <w:tcW w:w="5530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 xml:space="preserve">  от стволов среднерослых деревьев до границы соседнего приквартирного участка </w:t>
            </w:r>
          </w:p>
        </w:tc>
        <w:tc>
          <w:tcPr>
            <w:tcW w:w="4393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2 м</w:t>
            </w:r>
          </w:p>
        </w:tc>
      </w:tr>
      <w:tr w:rsidR="00864F58" w:rsidRPr="00864F58" w:rsidTr="00864F58">
        <w:trPr>
          <w:trHeight w:val="530"/>
        </w:trPr>
        <w:tc>
          <w:tcPr>
            <w:tcW w:w="5530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 xml:space="preserve">  от кустарников до границы соседнего приквартирного участка </w:t>
            </w:r>
          </w:p>
        </w:tc>
        <w:tc>
          <w:tcPr>
            <w:tcW w:w="4393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1 м</w:t>
            </w:r>
          </w:p>
        </w:tc>
      </w:tr>
      <w:tr w:rsidR="00864F58" w:rsidRPr="00864F58" w:rsidTr="00864F58">
        <w:tc>
          <w:tcPr>
            <w:tcW w:w="5530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393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не более 3 этажей</w:t>
            </w:r>
          </w:p>
        </w:tc>
      </w:tr>
      <w:tr w:rsidR="00864F58" w:rsidRPr="00864F58" w:rsidTr="00864F58">
        <w:trPr>
          <w:trHeight w:val="1400"/>
        </w:trPr>
        <w:tc>
          <w:tcPr>
            <w:tcW w:w="5530" w:type="dxa"/>
            <w:tcBorders>
              <w:bottom w:val="single" w:sz="4" w:space="0" w:color="auto"/>
            </w:tcBorders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lastRenderedPageBreak/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50 %</w:t>
            </w:r>
          </w:p>
        </w:tc>
      </w:tr>
    </w:tbl>
    <w:p w:rsidR="002F7E24" w:rsidRPr="00864F58" w:rsidRDefault="002F7E24" w:rsidP="00864F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7E24" w:rsidRPr="00864F58" w:rsidRDefault="002F7E24" w:rsidP="00864F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4F58">
        <w:rPr>
          <w:rFonts w:ascii="Arial" w:hAnsi="Arial" w:cs="Arial"/>
          <w:sz w:val="24"/>
          <w:szCs w:val="24"/>
        </w:rPr>
        <w:t>Ограничения и особенности использования земельных участков и объектов капитального строительства участков:</w:t>
      </w:r>
    </w:p>
    <w:p w:rsidR="002F7E24" w:rsidRPr="00864F58" w:rsidRDefault="002F7E24" w:rsidP="00864F5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864F58" w:rsidRPr="00864F58" w:rsidTr="00864F58">
        <w:tc>
          <w:tcPr>
            <w:tcW w:w="851" w:type="dxa"/>
            <w:shd w:val="clear" w:color="auto" w:fill="auto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Вид ограничения</w:t>
            </w:r>
          </w:p>
        </w:tc>
      </w:tr>
      <w:tr w:rsidR="00864F58" w:rsidRPr="00864F58" w:rsidTr="00864F58">
        <w:trPr>
          <w:trHeight w:val="1508"/>
        </w:trPr>
        <w:tc>
          <w:tcPr>
            <w:tcW w:w="851" w:type="dxa"/>
            <w:tcBorders>
              <w:bottom w:val="single" w:sz="4" w:space="0" w:color="auto"/>
            </w:tcBorders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 xml:space="preserve">Жилой дом должен отстоять от красной линии улиц не менее 5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864F58">
                <w:rPr>
                  <w:rFonts w:ascii="Arial" w:hAnsi="Arial" w:cs="Arial"/>
                  <w:sz w:val="24"/>
                  <w:szCs w:val="24"/>
                </w:rPr>
                <w:t>3 м</w:t>
              </w:r>
            </w:smartTag>
            <w:r w:rsidRPr="00864F5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864F58">
                <w:rPr>
                  <w:rFonts w:ascii="Arial" w:hAnsi="Arial" w:cs="Arial"/>
                  <w:sz w:val="24"/>
                  <w:szCs w:val="24"/>
                </w:rPr>
                <w:t>5 м</w:t>
              </w:r>
            </w:smartTag>
            <w:r w:rsidRPr="00864F5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864F58" w:rsidRPr="00864F58" w:rsidTr="00864F58">
        <w:trPr>
          <w:trHeight w:val="720"/>
        </w:trPr>
        <w:tc>
          <w:tcPr>
            <w:tcW w:w="851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9072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Ограждение земельных участков должно быть:</w:t>
            </w:r>
          </w:p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 xml:space="preserve">- со стороны улицы - свето-воздухопроницаемой конструкции, единообразными на протяжении одного жилого квартала с обеих сторон улицы, высотой не более 1,6м. Допускается по согласования с администрацией  муниципального образования   «Батуринское сельское поселение» устройство глухих ограждений  со стороны улиц и проездов; </w:t>
            </w:r>
          </w:p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 xml:space="preserve"> - со стороны соседних земельных участков – сетчатые или решетчатые, высотой не более 1,5 м. </w:t>
            </w:r>
          </w:p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 xml:space="preserve">На период строительства жилого дома устанавливается сплошной забор высотой не более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864F58">
                <w:rPr>
                  <w:rFonts w:ascii="Arial" w:hAnsi="Arial" w:cs="Arial"/>
                  <w:sz w:val="24"/>
                  <w:szCs w:val="24"/>
                </w:rPr>
                <w:t>2,0 м</w:t>
              </w:r>
            </w:smartTag>
            <w:r w:rsidRPr="00864F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64F58" w:rsidRPr="00864F58" w:rsidTr="00864F58">
        <w:tc>
          <w:tcPr>
            <w:tcW w:w="851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9072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Постройки для скота следует предусматривать на расстоянии не менее 15 м от окон жилых помещений.</w:t>
            </w:r>
          </w:p>
        </w:tc>
      </w:tr>
      <w:tr w:rsidR="00864F58" w:rsidRPr="00864F58" w:rsidTr="00864F58">
        <w:tc>
          <w:tcPr>
            <w:tcW w:w="851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9072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Расстояние от окон жилых комнат усадебных, одно-двухквартирных домов до стен соседнего дома не менее 6 м.</w:t>
            </w:r>
          </w:p>
        </w:tc>
      </w:tr>
      <w:tr w:rsidR="00864F58" w:rsidRPr="00864F58" w:rsidTr="00864F58">
        <w:tc>
          <w:tcPr>
            <w:tcW w:w="851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9072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864F58" w:rsidRPr="00864F58" w:rsidTr="00864F58">
        <w:trPr>
          <w:trHeight w:val="390"/>
        </w:trPr>
        <w:tc>
          <w:tcPr>
            <w:tcW w:w="851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9072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 xml:space="preserve">Расстояние от надворного туалета до стен соседнего дома необходимо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864F58">
                <w:rPr>
                  <w:rFonts w:ascii="Arial" w:hAnsi="Arial" w:cs="Arial"/>
                  <w:sz w:val="24"/>
                  <w:szCs w:val="24"/>
                </w:rPr>
                <w:t>12 м</w:t>
              </w:r>
            </w:smartTag>
            <w:r w:rsidRPr="00864F58">
              <w:rPr>
                <w:rFonts w:ascii="Arial" w:hAnsi="Arial" w:cs="Arial"/>
                <w:sz w:val="24"/>
                <w:szCs w:val="24"/>
              </w:rPr>
              <w:t>, до источника водоснабжения (колодца) не менее 25 м</w:t>
            </w:r>
          </w:p>
        </w:tc>
      </w:tr>
      <w:tr w:rsidR="00864F58" w:rsidRPr="00864F58" w:rsidTr="00864F58">
        <w:trPr>
          <w:trHeight w:val="645"/>
        </w:trPr>
        <w:tc>
          <w:tcPr>
            <w:tcW w:w="851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9072" w:type="dxa"/>
          </w:tcPr>
          <w:p w:rsidR="002F7E24" w:rsidRPr="00864F58" w:rsidRDefault="002F7E24" w:rsidP="00864F5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4F58">
              <w:rPr>
                <w:rFonts w:ascii="Arial" w:hAnsi="Arial" w:cs="Arial"/>
                <w:sz w:val="24"/>
                <w:szCs w:val="24"/>
              </w:rPr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 Администрации Батуринского сельского поселения.</w:t>
            </w:r>
          </w:p>
        </w:tc>
      </w:tr>
    </w:tbl>
    <w:p w:rsidR="002F7E24" w:rsidRPr="002F7E24" w:rsidRDefault="002F7E24" w:rsidP="002F7E24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2F7E24" w:rsidRPr="002F7E24" w:rsidSect="00864F58">
          <w:headerReference w:type="default" r:id="rId9"/>
          <w:footerReference w:type="default" r:id="rId10"/>
          <w:headerReference w:type="first" r:id="rId11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2F7E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(в редакции решения  от </w:t>
      </w:r>
      <w:r w:rsidR="00864F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06.04.</w:t>
      </w:r>
      <w:r w:rsidRPr="002F7E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2017 №</w:t>
      </w:r>
      <w:r w:rsidR="00864F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</w:p>
    <w:p w:rsidR="002F7E24" w:rsidRPr="002F7E24" w:rsidRDefault="002F7E24" w:rsidP="002F7E24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5" w:name="_Toc336272270"/>
      <w:bookmarkStart w:id="6" w:name="_Toc387153235"/>
      <w:r w:rsidRPr="002F7E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Статья 8.4  Градостроительные регламенты - общественно-деловая зона.</w:t>
      </w:r>
      <w:bookmarkEnd w:id="5"/>
      <w:bookmarkEnd w:id="6"/>
    </w:p>
    <w:p w:rsidR="002F7E24" w:rsidRPr="002F7E24" w:rsidRDefault="002F7E24" w:rsidP="002F7E24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О1 - Зона делового, общественного и коммерческого назначения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Зона делового, общественного и коммерческого назначения О1 выделена для обеспечения правовых условий формирования местных (локальных) центров населенных пунктов и центров вдоль улиц с широким спектром коммерческих и обслуживающих функций, ориентированных на удовлетворение повседневных и периодических потребностей населения.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F58">
        <w:rPr>
          <w:rFonts w:ascii="Arial" w:eastAsia="Times New Roman" w:hAnsi="Arial" w:cs="Arial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от </w:t>
      </w:r>
      <w:r w:rsidR="00864F58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864F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2F7E24" w:rsidRPr="002F7E24" w:rsidTr="00864F58">
        <w:tc>
          <w:tcPr>
            <w:tcW w:w="4536" w:type="dxa"/>
            <w:tcBorders>
              <w:top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2F7E24" w:rsidRPr="002F7E24" w:rsidTr="00864F58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административные и офисные здания;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гостиницы, гостевые дома; 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культурно-зрелищного и досугового назначения;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здания, сооружения спортивного и спортивно-зрелищного назначения;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объекты торговли продовольственного и непродовольственного назначения; 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предприятия общественного питания;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фирмы по предоставлению услуг населению;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правопорядка и охраны;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отделения связи, почтовые отделения.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подземные и встроенные в здания гаражи и автостоянки;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парковки перед объектами деловых, культурных, обслуживающих и коммерческих видов использования;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дворовые площадки;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площадки для сбора мусора;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территорий, элементы малых архитектурных форм;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зеленые насаждения;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гражданской обороны.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E24" w:rsidRPr="002F7E24" w:rsidTr="00864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2F7E24" w:rsidRPr="002F7E24" w:rsidTr="00864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жилые дома разных типов (квартирные, блокированные с малыми приусадебными участками, индивидуальные жилые дома с приусадебными участками);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религиозного назначения;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киоски, лоточная торговля, временные павильоны розничной торговли и обслуживания населения; 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рынки открытые и закрытые;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коммунально-бытовые объекты;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пожарной охраны;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объекты по хранению автомобилей; 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размещения объектов, относящихся к 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F7E2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50 м</w:t>
              </w:r>
            </w:smartTag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АТС, антенны сотовой, радиорелейной и спутниковой связи.</w:t>
            </w:r>
          </w:p>
        </w:tc>
      </w:tr>
    </w:tbl>
    <w:p w:rsidR="002F7E24" w:rsidRPr="002F7E24" w:rsidRDefault="002F7E24" w:rsidP="00864F58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E24" w:rsidRPr="00864F58" w:rsidRDefault="002F7E24" w:rsidP="00864F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4F58">
        <w:rPr>
          <w:rFonts w:ascii="Arial" w:hAnsi="Arial" w:cs="Arial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2F7E24" w:rsidRPr="00864F58" w:rsidRDefault="002F7E24" w:rsidP="00864F5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4F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(пятый абзац исключить решением от </w:t>
      </w:r>
      <w:r w:rsidR="00864F58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864F58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864F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864F58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2F7E24" w:rsidRPr="00864F58" w:rsidRDefault="002F7E24" w:rsidP="00864F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4F58">
        <w:rPr>
          <w:rFonts w:ascii="Arial" w:hAnsi="Arial" w:cs="Arial"/>
          <w:sz w:val="24"/>
          <w:szCs w:val="24"/>
        </w:rPr>
        <w:t>Ограничения и особенности использования земельных участков и объектов капитального строительства участков:</w:t>
      </w:r>
    </w:p>
    <w:p w:rsidR="002F7E24" w:rsidRPr="002F7E24" w:rsidRDefault="002F7E24" w:rsidP="00864F58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от </w:t>
      </w:r>
      <w:r w:rsidR="00864F58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864F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, считать пятым абзацем)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214"/>
      </w:tblGrid>
      <w:tr w:rsidR="002F7E24" w:rsidRPr="002F7E24" w:rsidTr="00864F58">
        <w:tc>
          <w:tcPr>
            <w:tcW w:w="709" w:type="dxa"/>
            <w:shd w:val="clear" w:color="auto" w:fill="auto"/>
          </w:tcPr>
          <w:p w:rsidR="002F7E24" w:rsidRPr="002F7E24" w:rsidRDefault="002F7E24" w:rsidP="00864F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№ пп</w:t>
            </w:r>
          </w:p>
        </w:tc>
        <w:tc>
          <w:tcPr>
            <w:tcW w:w="9214" w:type="dxa"/>
            <w:shd w:val="clear" w:color="auto" w:fill="auto"/>
          </w:tcPr>
          <w:p w:rsidR="002F7E24" w:rsidRPr="002F7E24" w:rsidRDefault="002F7E24" w:rsidP="00864F58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Вид ограничения</w:t>
            </w:r>
          </w:p>
        </w:tc>
      </w:tr>
      <w:tr w:rsidR="002F7E24" w:rsidRPr="002F7E24" w:rsidTr="00864F58">
        <w:tc>
          <w:tcPr>
            <w:tcW w:w="709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214" w:type="dxa"/>
          </w:tcPr>
          <w:p w:rsidR="002F7E24" w:rsidRPr="002F7E24" w:rsidRDefault="002F7E24" w:rsidP="002F7E2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Ограждение земельных участков спортивных комплексов, стадионов, катков и других спортивных сооружений должно быть выполнено из стальной сетки, сварных или литых металлических секций или железобетонное решетчатое, высотой не менее 2,0 метра</w:t>
            </w:r>
          </w:p>
        </w:tc>
      </w:tr>
      <w:tr w:rsidR="002F7E24" w:rsidRPr="002F7E24" w:rsidTr="00864F58">
        <w:tc>
          <w:tcPr>
            <w:tcW w:w="709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214" w:type="dxa"/>
          </w:tcPr>
          <w:p w:rsidR="002F7E24" w:rsidRPr="002F7E24" w:rsidRDefault="002F7E24" w:rsidP="002F7E2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открытых спортивных площадок должно быть высотой от 2,0 до 4,5 метров, выполненное из стальной сварной или плетеной сетки.</w:t>
            </w:r>
          </w:p>
        </w:tc>
      </w:tr>
      <w:tr w:rsidR="002F7E24" w:rsidRPr="002F7E24" w:rsidTr="00864F58">
        <w:trPr>
          <w:trHeight w:val="588"/>
        </w:trPr>
        <w:tc>
          <w:tcPr>
            <w:tcW w:w="709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214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Ограждение предприятий общественного питания, гостиниц может быть в виде живой изгороди или стальной сетки высотой не менее 1,6 метра.</w:t>
            </w:r>
          </w:p>
        </w:tc>
      </w:tr>
      <w:tr w:rsidR="002F7E24" w:rsidRPr="002F7E24" w:rsidTr="00864F58">
        <w:tc>
          <w:tcPr>
            <w:tcW w:w="709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214" w:type="dxa"/>
          </w:tcPr>
          <w:p w:rsidR="002F7E24" w:rsidRPr="002F7E24" w:rsidRDefault="002F7E24" w:rsidP="002F7E2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Ограждения объектов культурно- зрелищного назначения должны быть высотой не менее 1,6 метра, выполнены из стальной сетки или в виде живой изгороди.</w:t>
            </w:r>
          </w:p>
        </w:tc>
      </w:tr>
      <w:tr w:rsidR="002F7E24" w:rsidRPr="002F7E24" w:rsidTr="00864F58">
        <w:tc>
          <w:tcPr>
            <w:tcW w:w="709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214" w:type="dxa"/>
          </w:tcPr>
          <w:p w:rsidR="002F7E24" w:rsidRPr="002F7E24" w:rsidRDefault="002F7E24" w:rsidP="002F7E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F7E24">
              <w:rPr>
                <w:rFonts w:ascii="Arial" w:eastAsia="Arial" w:hAnsi="Arial" w:cs="Arial"/>
                <w:sz w:val="24"/>
                <w:szCs w:val="24"/>
                <w:lang w:eastAsia="ar-SA"/>
              </w:rPr>
              <w:t>При проектировании оград допускается применять также местные материалы (за исключением кирпича) с учетом технической и экономической целесообразности. Применение кирпичной кладки допускается для заборных элементов ограждений, входов и въездов. Живая изгородь представляет собой рядовую (1 - 3 ряда) посадку кустарников и деревьев специальных пород. Выбор пород кустарников и деревьев для живых изгородей следует производить с учетом почвенно-климатических условий.</w:t>
            </w:r>
          </w:p>
        </w:tc>
      </w:tr>
      <w:tr w:rsidR="002F7E24" w:rsidRPr="002F7E24" w:rsidTr="00864F58">
        <w:tc>
          <w:tcPr>
            <w:tcW w:w="709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214" w:type="dxa"/>
          </w:tcPr>
          <w:p w:rsidR="002F7E24" w:rsidRPr="002F7E24" w:rsidRDefault="002F7E24" w:rsidP="002F7E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F7E24">
              <w:rPr>
                <w:rFonts w:ascii="Arial" w:eastAsia="Arial" w:hAnsi="Arial" w:cs="Arial"/>
                <w:sz w:val="24"/>
                <w:szCs w:val="24"/>
                <w:lang w:eastAsia="ar-SA"/>
              </w:rPr>
              <w:t>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</w:tc>
      </w:tr>
      <w:tr w:rsidR="002F7E24" w:rsidRPr="002F7E24" w:rsidTr="00864F58">
        <w:trPr>
          <w:trHeight w:val="390"/>
        </w:trPr>
        <w:tc>
          <w:tcPr>
            <w:tcW w:w="709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214" w:type="dxa"/>
          </w:tcPr>
          <w:p w:rsidR="002F7E24" w:rsidRPr="002F7E24" w:rsidRDefault="002F7E24" w:rsidP="002F7E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F7E24">
              <w:rPr>
                <w:rFonts w:ascii="Arial" w:eastAsia="Arial" w:hAnsi="Arial" w:cs="Arial"/>
                <w:sz w:val="24"/>
                <w:szCs w:val="24"/>
                <w:lang w:eastAsia="ar-SA"/>
              </w:rPr>
              <w:t>Нормативы вместимости объектов делового, общественного и коммерческого  назначения определяются в соответствии со СНиП 2.07.01-89</w:t>
            </w:r>
            <w:r w:rsidRPr="002F7E24">
              <w:rPr>
                <w:rFonts w:ascii="Arial" w:eastAsia="Arial" w:hAnsi="Arial" w:cs="Arial"/>
                <w:sz w:val="24"/>
                <w:szCs w:val="24"/>
                <w:vertAlign w:val="superscript"/>
                <w:lang w:eastAsia="ar-SA"/>
              </w:rPr>
              <w:t xml:space="preserve">* </w:t>
            </w:r>
            <w:r w:rsidRPr="002F7E24">
              <w:rPr>
                <w:rFonts w:ascii="Arial" w:eastAsia="Arial" w:hAnsi="Arial" w:cs="Arial"/>
                <w:sz w:val="24"/>
                <w:szCs w:val="24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2F7E24" w:rsidRPr="002F7E24" w:rsidTr="00864F58">
        <w:trPr>
          <w:trHeight w:val="111"/>
        </w:trPr>
        <w:tc>
          <w:tcPr>
            <w:tcW w:w="709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214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культовых и религиозных зданий и сооружений</w:t>
            </w:r>
          </w:p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минимальная площадь земельных участков - 300 кв. м; </w:t>
            </w:r>
          </w:p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максимальный процент  застройки - 40;</w:t>
            </w:r>
          </w:p>
          <w:p w:rsidR="002F7E24" w:rsidRPr="002F7E24" w:rsidRDefault="002F7E24" w:rsidP="002F7E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F7E24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>- максимальная высота зданий, строений, сооружений от уровня земли - 50 м;</w:t>
            </w:r>
          </w:p>
        </w:tc>
      </w:tr>
      <w:tr w:rsidR="002F7E24" w:rsidRPr="002F7E24" w:rsidTr="00864F58">
        <w:trPr>
          <w:trHeight w:val="126"/>
        </w:trPr>
        <w:tc>
          <w:tcPr>
            <w:tcW w:w="709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9214" w:type="dxa"/>
          </w:tcPr>
          <w:p w:rsidR="002F7E24" w:rsidRPr="002F7E24" w:rsidRDefault="002F7E24" w:rsidP="002F7E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F7E24">
              <w:rPr>
                <w:rFonts w:ascii="Arial" w:eastAsia="Arial" w:hAnsi="Arial" w:cs="Arial"/>
                <w:sz w:val="24"/>
                <w:szCs w:val="24"/>
                <w:lang w:eastAsia="ar-SA"/>
              </w:rPr>
              <w:t>Размещение объектов пожарной охраны допускается с отступом от красной линии 10 метров, от стен жилых зданий расстояние определяется в соответствии с НПБ 101 – 95.</w:t>
            </w:r>
          </w:p>
        </w:tc>
      </w:tr>
      <w:tr w:rsidR="002F7E24" w:rsidRPr="002F7E24" w:rsidTr="00864F58">
        <w:trPr>
          <w:trHeight w:val="96"/>
        </w:trPr>
        <w:tc>
          <w:tcPr>
            <w:tcW w:w="709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214" w:type="dxa"/>
          </w:tcPr>
          <w:p w:rsidR="002F7E24" w:rsidRPr="002F7E24" w:rsidRDefault="002F7E24" w:rsidP="002F7E24">
            <w:pPr>
              <w:keepLine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объектов, относящихся к 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F7E2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50 м</w:t>
              </w:r>
            </w:smartTag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осуществляется при соблюдении следующих параметров:</w:t>
            </w:r>
          </w:p>
          <w:p w:rsidR="002F7E24" w:rsidRPr="002F7E24" w:rsidRDefault="002F7E24" w:rsidP="002F7E24">
            <w:pPr>
              <w:keepLines/>
              <w:suppressAutoHyphens/>
              <w:overflowPunct w:val="0"/>
              <w:autoSpaceDE w:val="0"/>
              <w:spacing w:after="0" w:line="240" w:lineRule="auto"/>
              <w:ind w:firstLine="284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-минимальная/максимальная площадь земельных участков   – 1000 /3000 кв. м;</w:t>
            </w:r>
          </w:p>
          <w:p w:rsidR="002F7E24" w:rsidRPr="002F7E24" w:rsidRDefault="002F7E24" w:rsidP="002F7E24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максимальное количество надземных этажей зданий – 3 этажа; </w:t>
            </w:r>
          </w:p>
          <w:p w:rsidR="002F7E24" w:rsidRPr="002F7E24" w:rsidRDefault="002F7E24" w:rsidP="002F7E24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максимальный процент  застройки в границах участка - 60;</w:t>
            </w:r>
          </w:p>
          <w:p w:rsidR="002F7E24" w:rsidRPr="002F7E24" w:rsidRDefault="002F7E24" w:rsidP="002F7E24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2F7E24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12 м</w:t>
              </w:r>
            </w:smartTag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2F7E24" w:rsidRPr="002F7E24" w:rsidRDefault="002F7E24" w:rsidP="002F7E24">
            <w:pPr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Величине грузооборота (принимаемая по большему из двух грузопотоков - прибытия или отправления):</w:t>
            </w:r>
          </w:p>
          <w:p w:rsidR="002F7E24" w:rsidRPr="002F7E24" w:rsidRDefault="002F7E24" w:rsidP="002F7E2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автомобилей в сутки: до 2;</w:t>
            </w:r>
          </w:p>
          <w:p w:rsidR="002F7E24" w:rsidRPr="002F7E24" w:rsidRDefault="002F7E24" w:rsidP="002F7E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F7E24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2F7E24" w:rsidRPr="002F7E24" w:rsidTr="00864F58">
        <w:trPr>
          <w:trHeight w:val="165"/>
        </w:trPr>
        <w:tc>
          <w:tcPr>
            <w:tcW w:w="709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2F7E24" w:rsidRPr="002F7E24" w:rsidRDefault="002F7E24" w:rsidP="002F7E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2F7E24">
              <w:rPr>
                <w:rFonts w:ascii="Arial" w:eastAsia="Arial" w:hAnsi="Arial" w:cs="Arial"/>
                <w:color w:val="000000"/>
                <w:sz w:val="24"/>
                <w:szCs w:val="24"/>
                <w:lang w:eastAsia="ar-SA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</w:tbl>
    <w:p w:rsidR="002F7E24" w:rsidRPr="002F7E24" w:rsidRDefault="002F7E24" w:rsidP="002F7E24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(решением  от </w:t>
      </w:r>
      <w:r w:rsidR="00864F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864F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считать шестым абзацем)</w:t>
      </w:r>
    </w:p>
    <w:p w:rsidR="002F7E24" w:rsidRPr="002F7E24" w:rsidRDefault="002F7E24" w:rsidP="002F7E24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О2  - Зона размещения объектов социального и коммунально-бытового назначения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Зона О2 выделена для обеспечения правовых условий формирования территорий социального и коммунально-бытового назначения.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F58">
        <w:rPr>
          <w:rFonts w:ascii="Arial" w:eastAsia="Times New Roman" w:hAnsi="Arial" w:cs="Arial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от </w:t>
      </w:r>
      <w:r w:rsidR="00864F58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864F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2F7E24" w:rsidRPr="002F7E24" w:rsidTr="00864F58">
        <w:tc>
          <w:tcPr>
            <w:tcW w:w="4536" w:type="dxa"/>
            <w:tcBorders>
              <w:top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2F7E24" w:rsidRPr="002F7E24" w:rsidTr="00864F58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здравоохранения, амбулаторно-поликлинические учреждения;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школьного и дошкольного образования;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органы социального обеспечения населения;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предприятия коммунально-бытового назначения по обслуживанию населения;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коммунальные предприятия – жилищно-эксплуатационные и аварийно-диспетчерские службы;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многофункциональные здания комплексного обслуживания населения;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диспансеры всех типов.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подземные и встроенные в здания гаражи и автостоянки;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парковки перед объектами здравоохранения, социального обеспечения и обслуживания населения;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дворовые площадки;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коммунально-хозяйственные площадки;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площадки для сбора мусора;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территорий, элементы малых архитектурных форм;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зеленые насаждения;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гражданской обороны;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пожарной охраны;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и сооружения для размещения служб охраны и наблюдения.</w:t>
            </w:r>
          </w:p>
        </w:tc>
      </w:tr>
      <w:tr w:rsidR="002F7E24" w:rsidRPr="002F7E24" w:rsidTr="00864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2F7E24" w:rsidRPr="002F7E24" w:rsidTr="00864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культовые здания и сооружения;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мемориальные комплексы, монументы, памятники и памятные знаки;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временные павильоны и киоски розничной торговли и обслуживания населения;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малоэтажные жилые дома для персонала, общежития</w:t>
            </w:r>
          </w:p>
        </w:tc>
      </w:tr>
    </w:tbl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E24" w:rsidRPr="00864F58" w:rsidRDefault="002F7E24" w:rsidP="00864F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4F58">
        <w:rPr>
          <w:rFonts w:ascii="Arial" w:hAnsi="Arial" w:cs="Arial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2F7E24" w:rsidRPr="00864F58" w:rsidRDefault="002F7E24" w:rsidP="00864F58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4F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от </w:t>
      </w:r>
      <w:r w:rsidR="00864F58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864F58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864F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864F58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2F7E24" w:rsidRPr="00864F58" w:rsidRDefault="002F7E24" w:rsidP="00864F58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4F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(пятый абзац  исключен решением от </w:t>
      </w:r>
      <w:r w:rsidR="00864F58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864F58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864F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864F58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2F7E24" w:rsidRPr="00864F58" w:rsidRDefault="002F7E24" w:rsidP="00864F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4F58">
        <w:rPr>
          <w:rFonts w:ascii="Arial" w:hAnsi="Arial" w:cs="Arial"/>
          <w:sz w:val="24"/>
          <w:szCs w:val="24"/>
        </w:rPr>
        <w:t>Ограничения и особенности использования земельных участков и объектов капитального строительства участков:</w:t>
      </w:r>
    </w:p>
    <w:p w:rsidR="002F7E24" w:rsidRPr="00864F58" w:rsidRDefault="002F7E24" w:rsidP="00864F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64F58">
        <w:rPr>
          <w:rFonts w:ascii="Arial" w:hAnsi="Arial" w:cs="Arial"/>
          <w:b/>
          <w:sz w:val="24"/>
          <w:szCs w:val="24"/>
        </w:rPr>
        <w:t xml:space="preserve">(в редакции решения от </w:t>
      </w:r>
      <w:r w:rsidR="00864F58">
        <w:rPr>
          <w:rFonts w:ascii="Arial" w:hAnsi="Arial" w:cs="Arial"/>
          <w:b/>
          <w:sz w:val="24"/>
          <w:szCs w:val="24"/>
        </w:rPr>
        <w:t>06.04.</w:t>
      </w:r>
      <w:r w:rsidRPr="00864F58">
        <w:rPr>
          <w:rFonts w:ascii="Arial" w:hAnsi="Arial" w:cs="Arial"/>
          <w:b/>
          <w:sz w:val="24"/>
          <w:szCs w:val="24"/>
        </w:rPr>
        <w:t>2017 №</w:t>
      </w:r>
      <w:r w:rsidR="00864F58">
        <w:rPr>
          <w:rFonts w:ascii="Arial" w:hAnsi="Arial" w:cs="Arial"/>
          <w:b/>
          <w:sz w:val="24"/>
          <w:szCs w:val="24"/>
        </w:rPr>
        <w:t xml:space="preserve"> 225</w:t>
      </w:r>
      <w:r w:rsidRPr="00864F58">
        <w:rPr>
          <w:rFonts w:ascii="Arial" w:hAnsi="Arial" w:cs="Arial"/>
          <w:b/>
          <w:sz w:val="24"/>
          <w:szCs w:val="24"/>
        </w:rPr>
        <w:t>, считать  пятым абзацем</w:t>
      </w:r>
      <w:r w:rsidRPr="00864F58">
        <w:rPr>
          <w:rFonts w:ascii="Arial" w:hAnsi="Arial" w:cs="Arial"/>
          <w:sz w:val="24"/>
          <w:szCs w:val="24"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2F7E24" w:rsidRPr="002F7E24" w:rsidTr="00864F58">
        <w:tc>
          <w:tcPr>
            <w:tcW w:w="851" w:type="dxa"/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9072" w:type="dxa"/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Вид ограничения</w:t>
            </w:r>
          </w:p>
        </w:tc>
      </w:tr>
      <w:tr w:rsidR="002F7E24" w:rsidRPr="002F7E24" w:rsidTr="00864F58"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072" w:type="dxa"/>
          </w:tcPr>
          <w:p w:rsidR="002F7E24" w:rsidRPr="002F7E24" w:rsidRDefault="002F7E24" w:rsidP="002F7E2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Ограждения земельных участков общеобразовательных учреждений: ограждение должно быть выполнено из стальной сетки, высотой не менее 1,5 метра и вдоль него зеленые насаждения.</w:t>
            </w:r>
          </w:p>
        </w:tc>
      </w:tr>
      <w:tr w:rsidR="002F7E24" w:rsidRPr="002F7E24" w:rsidTr="00864F58"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072" w:type="dxa"/>
          </w:tcPr>
          <w:p w:rsidR="002F7E24" w:rsidRPr="002F7E24" w:rsidRDefault="002F7E24" w:rsidP="002F7E2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Ограждения земельных участков детских садов, яслей: ограждение из стальной сетки или железобетонное решетчатое и полосой зеленых насаждений, высотой не менее 1,6 метра</w:t>
            </w:r>
          </w:p>
        </w:tc>
      </w:tr>
      <w:tr w:rsidR="002F7E24" w:rsidRPr="002F7E24" w:rsidTr="00864F58">
        <w:trPr>
          <w:trHeight w:val="720"/>
        </w:trPr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9072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Расстояние от зданий дошкольных общеобразовательных учреждений и общеобразовательных школ до красной линии не менее 10м, до стен жилых домов- исходя из норм инсоляции, освещенности и противопожарным нормам, в соответствии с 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 35-103-2001.</w:t>
            </w:r>
          </w:p>
        </w:tc>
      </w:tr>
      <w:tr w:rsidR="002F7E24" w:rsidRPr="002F7E24" w:rsidTr="00864F58"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072" w:type="dxa"/>
          </w:tcPr>
          <w:p w:rsidR="002F7E24" w:rsidRPr="002F7E24" w:rsidRDefault="002F7E24" w:rsidP="002F7E2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Участки дошкольных образовательных учреждений не должны примыкать непосредственно к магистральным улицам.</w:t>
            </w:r>
          </w:p>
        </w:tc>
      </w:tr>
      <w:tr w:rsidR="002F7E24" w:rsidRPr="002F7E24" w:rsidTr="00864F58"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072" w:type="dxa"/>
          </w:tcPr>
          <w:p w:rsidR="002F7E24" w:rsidRPr="002F7E24" w:rsidRDefault="002F7E24" w:rsidP="002F7E24">
            <w:pPr>
              <w:tabs>
                <w:tab w:val="left" w:pos="-14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 Площадь земельного участка для вновь строящихся ДОУ с отдельно стоящим зданием принимается из расчета 40 м 2 на 1 место, при вместимости до 100 мест - 35 м2 на 1 место; для встроенного здания ДОУ при вместимости более 100 мест - не менее 29 м2 на 1 место.</w:t>
            </w:r>
          </w:p>
        </w:tc>
      </w:tr>
      <w:tr w:rsidR="002F7E24" w:rsidRPr="002F7E24" w:rsidTr="00864F58"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9072" w:type="dxa"/>
          </w:tcPr>
          <w:p w:rsidR="002F7E24" w:rsidRPr="002F7E24" w:rsidRDefault="002F7E24" w:rsidP="002F7E24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</w:pPr>
            <w:r w:rsidRPr="002F7E24">
              <w:rPr>
                <w:rFonts w:ascii="Arial" w:eastAsia="Arial" w:hAnsi="Arial" w:cs="Arial"/>
                <w:sz w:val="24"/>
                <w:szCs w:val="24"/>
                <w:lang w:eastAsia="ar-SA"/>
              </w:rPr>
              <w:t xml:space="preserve">Дошкольные образовательные учреждения (далее - ДОУ) следует размещать в соответствии с требованиями СанПиН 2.4.1.3049-13. </w:t>
            </w:r>
            <w:r w:rsidRPr="002F7E24">
              <w:rPr>
                <w:rFonts w:ascii="Arial" w:eastAsia="Arial" w:hAnsi="Arial" w:cs="Arial"/>
                <w:b/>
                <w:sz w:val="24"/>
                <w:szCs w:val="24"/>
                <w:lang w:eastAsia="ar-SA"/>
              </w:rPr>
              <w:t>(в редакции решения от 07.12.2016 № 207)</w:t>
            </w:r>
          </w:p>
        </w:tc>
      </w:tr>
      <w:tr w:rsidR="002F7E24" w:rsidRPr="002F7E24" w:rsidTr="00864F58">
        <w:trPr>
          <w:trHeight w:val="390"/>
        </w:trPr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9072" w:type="dxa"/>
          </w:tcPr>
          <w:p w:rsidR="002F7E24" w:rsidRPr="002F7E24" w:rsidRDefault="002F7E24" w:rsidP="002F7E2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Лечебные учреждения размещаются в соответствии с требованиями СанПиН 2.1.3.1375-03</w:t>
            </w:r>
          </w:p>
        </w:tc>
      </w:tr>
      <w:tr w:rsidR="002F7E24" w:rsidRPr="002F7E24" w:rsidTr="00864F58">
        <w:trPr>
          <w:trHeight w:val="126"/>
        </w:trPr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9072" w:type="dxa"/>
          </w:tcPr>
          <w:p w:rsidR="002F7E24" w:rsidRPr="002F7E24" w:rsidRDefault="002F7E24" w:rsidP="002F7E2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Нормативы вместимости объектов социального и коммунально-бытового назначения определяются в соответствии со СНиП 2.07.01-89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 xml:space="preserve">* 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2F7E24" w:rsidRPr="002F7E24" w:rsidTr="00864F58">
        <w:trPr>
          <w:trHeight w:val="126"/>
        </w:trPr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9072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Минимально допустимое расстояние от окон жилых зданий до площадок:</w:t>
            </w:r>
          </w:p>
          <w:p w:rsidR="002F7E24" w:rsidRPr="002F7E24" w:rsidRDefault="002F7E24" w:rsidP="002F7E24">
            <w:pPr>
              <w:spacing w:after="0" w:line="240" w:lineRule="auto"/>
              <w:ind w:firstLine="31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для игр детей дошкольного и младшего школьного возраста - не менее 12 м;</w:t>
            </w:r>
          </w:p>
          <w:p w:rsidR="002F7E24" w:rsidRPr="002F7E24" w:rsidRDefault="002F7E24" w:rsidP="002F7E24">
            <w:pPr>
              <w:spacing w:after="0" w:line="240" w:lineRule="auto"/>
              <w:ind w:firstLine="31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для отдыха взрослого населения - не менее 10 м;</w:t>
            </w:r>
          </w:p>
          <w:p w:rsidR="002F7E24" w:rsidRPr="002F7E24" w:rsidRDefault="002F7E24" w:rsidP="002F7E2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для хозяйственных целей - не менее 20 м;</w:t>
            </w:r>
          </w:p>
        </w:tc>
      </w:tr>
      <w:tr w:rsidR="002F7E24" w:rsidRPr="002F7E24" w:rsidTr="00864F58">
        <w:trPr>
          <w:trHeight w:val="135"/>
        </w:trPr>
        <w:tc>
          <w:tcPr>
            <w:tcW w:w="851" w:type="dxa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2F7E24" w:rsidRPr="002F7E24" w:rsidRDefault="002F7E24" w:rsidP="002F7E2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</w:tbl>
    <w:p w:rsidR="002F7E24" w:rsidRPr="002F7E24" w:rsidRDefault="002F7E24" w:rsidP="002F7E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(счи</w:t>
      </w:r>
      <w:r w:rsidR="00864F58"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ать седьмым абзацем решение от </w:t>
      </w:r>
      <w:r w:rsidR="00864F58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864F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2F7E24" w:rsidRPr="002F7E24" w:rsidRDefault="002F7E24" w:rsidP="002F7E24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О3  - Зона обслуживания объектов, необходимых для осуществления производственной и предпринимательской деятельности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районах, в местах расположения производственных и коммунально-складских баз. Особенностью зоны является сочетание объектов, связанных с обеспечением производственной и другой деятельности и обслуживающих, коммерческих объектов местного значения.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64F58">
        <w:rPr>
          <w:rFonts w:ascii="Arial" w:eastAsia="Times New Roman" w:hAnsi="Arial" w:cs="Arial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от </w:t>
      </w:r>
      <w:r w:rsidR="00864F58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864F5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2F7E24" w:rsidRPr="002F7E24" w:rsidTr="00864F58">
        <w:tc>
          <w:tcPr>
            <w:tcW w:w="5245" w:type="dxa"/>
            <w:tcBorders>
              <w:top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4678" w:type="dxa"/>
            <w:tcBorders>
              <w:top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2F7E24" w:rsidRPr="002F7E24" w:rsidTr="00864F58">
        <w:tc>
          <w:tcPr>
            <w:tcW w:w="5245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складского назначения различного профиля;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торговые комплексы, магазины при производственных предприятиях и объектах малого предпринимательства; 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склады – магазины оптовой торговли, предприятия и магазины оптовой и мелкооптовой торговли;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информационные центры, службы 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оформления заказов;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предприятия общественного питания (столовые, кафе, закусочные, рестораны);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пункты охраны и чрезвычайных ситуаций;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рынки различного назначения;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автобазы.</w:t>
            </w:r>
          </w:p>
        </w:tc>
        <w:tc>
          <w:tcPr>
            <w:tcW w:w="4678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Выставки товаров;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рекламные агентства;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офисы;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пожарной охраны (гидранты, резервуары, пожарные водоемы);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гостиницы;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площадки для сбора мусора.</w:t>
            </w:r>
          </w:p>
        </w:tc>
      </w:tr>
      <w:tr w:rsidR="002F7E24" w:rsidRPr="002F7E24" w:rsidTr="00864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2F7E24" w:rsidRPr="002F7E24" w:rsidTr="00864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киоски, лоточная торговля, временные павильоны розничной торговли и обслуживания населения;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хранения автомобилей;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размещения объектов, относящихся к 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F7E2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50 м</w:t>
              </w:r>
            </w:smartTag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общежития, связанные с производством;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ветеринарные лечебницы;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туалеты;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антенны сотовой, радиорелейной и спутниковой связи.</w:t>
            </w:r>
          </w:p>
        </w:tc>
      </w:tr>
    </w:tbl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E24" w:rsidRPr="00FF6F89" w:rsidRDefault="002F7E24" w:rsidP="00FF6F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6F89">
        <w:rPr>
          <w:rFonts w:ascii="Arial" w:hAnsi="Arial" w:cs="Arial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2F7E24" w:rsidRPr="00FF6F89" w:rsidRDefault="002F7E24" w:rsidP="00FF6F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6F89">
        <w:rPr>
          <w:rFonts w:ascii="Arial" w:hAnsi="Arial" w:cs="Arial"/>
          <w:b/>
          <w:sz w:val="24"/>
          <w:szCs w:val="24"/>
        </w:rPr>
        <w:t xml:space="preserve">(в редакции решения от </w:t>
      </w:r>
      <w:r w:rsidR="00FF6F89">
        <w:rPr>
          <w:rFonts w:ascii="Arial" w:hAnsi="Arial" w:cs="Arial"/>
          <w:b/>
          <w:sz w:val="24"/>
          <w:szCs w:val="24"/>
        </w:rPr>
        <w:t>06.04.</w:t>
      </w:r>
      <w:r w:rsidRPr="00FF6F89">
        <w:rPr>
          <w:rFonts w:ascii="Arial" w:hAnsi="Arial" w:cs="Arial"/>
          <w:b/>
          <w:sz w:val="24"/>
          <w:szCs w:val="24"/>
        </w:rPr>
        <w:t>2017 №</w:t>
      </w:r>
      <w:r w:rsidR="00FF6F89">
        <w:rPr>
          <w:rFonts w:ascii="Arial" w:hAnsi="Arial" w:cs="Arial"/>
          <w:b/>
          <w:sz w:val="24"/>
          <w:szCs w:val="24"/>
        </w:rPr>
        <w:t xml:space="preserve"> 225</w:t>
      </w:r>
      <w:r w:rsidRPr="00FF6F89">
        <w:rPr>
          <w:rFonts w:ascii="Arial" w:hAnsi="Arial" w:cs="Arial"/>
          <w:b/>
          <w:sz w:val="24"/>
          <w:szCs w:val="24"/>
        </w:rPr>
        <w:t>)</w:t>
      </w:r>
    </w:p>
    <w:p w:rsidR="002F7E24" w:rsidRPr="00FF6F89" w:rsidRDefault="002F7E24" w:rsidP="00FF6F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6F89">
        <w:rPr>
          <w:rFonts w:ascii="Arial" w:hAnsi="Arial" w:cs="Arial"/>
          <w:sz w:val="24"/>
          <w:szCs w:val="24"/>
        </w:rPr>
        <w:t>Ограничения и особенности использования земельных участков и объектов капитального строительства участков:</w:t>
      </w:r>
    </w:p>
    <w:p w:rsidR="002F7E24" w:rsidRPr="00FF6F89" w:rsidRDefault="002F7E24" w:rsidP="00FF6F8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072"/>
      </w:tblGrid>
      <w:tr w:rsidR="002F7E24" w:rsidRPr="00FF6F89" w:rsidTr="00864F58">
        <w:tc>
          <w:tcPr>
            <w:tcW w:w="851" w:type="dxa"/>
            <w:shd w:val="clear" w:color="auto" w:fill="auto"/>
          </w:tcPr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t>№ пп</w:t>
            </w:r>
          </w:p>
        </w:tc>
        <w:tc>
          <w:tcPr>
            <w:tcW w:w="9072" w:type="dxa"/>
            <w:shd w:val="clear" w:color="auto" w:fill="auto"/>
          </w:tcPr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t>Вид ограничения</w:t>
            </w:r>
          </w:p>
        </w:tc>
      </w:tr>
      <w:tr w:rsidR="002F7E24" w:rsidRPr="00FF6F89" w:rsidTr="00864F58">
        <w:tc>
          <w:tcPr>
            <w:tcW w:w="851" w:type="dxa"/>
          </w:tcPr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9072" w:type="dxa"/>
          </w:tcPr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t>Ветеринарные лечебницы с содержанием животных имеют санитарно- защитную зону 100м.</w:t>
            </w:r>
          </w:p>
        </w:tc>
      </w:tr>
      <w:tr w:rsidR="002F7E24" w:rsidRPr="00FF6F89" w:rsidTr="00864F58">
        <w:tc>
          <w:tcPr>
            <w:tcW w:w="851" w:type="dxa"/>
          </w:tcPr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9072" w:type="dxa"/>
          </w:tcPr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t xml:space="preserve">Размещение объектов, относящихся к V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FF6F89">
                <w:rPr>
                  <w:rFonts w:ascii="Arial" w:hAnsi="Arial" w:cs="Arial"/>
                  <w:sz w:val="24"/>
                  <w:szCs w:val="24"/>
                </w:rPr>
                <w:t>50 м</w:t>
              </w:r>
            </w:smartTag>
            <w:r w:rsidRPr="00FF6F89">
              <w:rPr>
                <w:rFonts w:ascii="Arial" w:hAnsi="Arial" w:cs="Arial"/>
                <w:sz w:val="24"/>
                <w:szCs w:val="24"/>
              </w:rPr>
              <w:t xml:space="preserve"> осуществляется при соблюдении следующих параметров:</w:t>
            </w:r>
          </w:p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t>-минимальная/максимальная площадь земельных участков   – 1000 /3000 кв. м;</w:t>
            </w:r>
          </w:p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t xml:space="preserve">- максимальное количество надземных этажей зданий – 3 этажа; </w:t>
            </w:r>
          </w:p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t>- максимальный процент  застройки в границах участка – 60;</w:t>
            </w:r>
          </w:p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t xml:space="preserve">- максимальная высота зданий от уровня земли до верха перекрытия последнего этажа (или конька кровли) –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FF6F89">
                <w:rPr>
                  <w:rFonts w:ascii="Arial" w:hAnsi="Arial" w:cs="Arial"/>
                  <w:sz w:val="24"/>
                  <w:szCs w:val="24"/>
                </w:rPr>
                <w:t>12 м</w:t>
              </w:r>
            </w:smartTag>
            <w:r w:rsidRPr="00FF6F8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t>Величине грузооборота ( принимаемая по большему из двух грузопотоков – прибытия или отправления):</w:t>
            </w:r>
          </w:p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t>- автомобилей в сутки: до 2;</w:t>
            </w:r>
          </w:p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2F7E24" w:rsidRPr="00FF6F89" w:rsidTr="00864F58">
        <w:trPr>
          <w:trHeight w:val="720"/>
        </w:trPr>
        <w:tc>
          <w:tcPr>
            <w:tcW w:w="851" w:type="dxa"/>
          </w:tcPr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9072" w:type="dxa"/>
          </w:tcPr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t>Максимальная высота линейных сетей инженерной технического обеспечения– до 6 м., за исключением вышек связи, опор ЛЭП и иных подобных объектов.</w:t>
            </w:r>
          </w:p>
        </w:tc>
      </w:tr>
      <w:tr w:rsidR="002F7E24" w:rsidRPr="00FF6F89" w:rsidTr="00864F58">
        <w:tc>
          <w:tcPr>
            <w:tcW w:w="851" w:type="dxa"/>
          </w:tcPr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9072" w:type="dxa"/>
          </w:tcPr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t>Нормативы вместимости объектов делового, общественного и коммерческого  назначения определяются в соответствии со СниП 2.07.01-89* «Градостроительство. Планировка и застройка городских и сельских поселений».</w:t>
            </w:r>
          </w:p>
        </w:tc>
      </w:tr>
      <w:tr w:rsidR="002F7E24" w:rsidRPr="00FF6F89" w:rsidTr="00864F58">
        <w:tc>
          <w:tcPr>
            <w:tcW w:w="851" w:type="dxa"/>
          </w:tcPr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9072" w:type="dxa"/>
          </w:tcPr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t xml:space="preserve">Мелкооптовые рынки, рынки продовольственных и промышленных товаров и </w:t>
            </w:r>
            <w:r w:rsidRPr="00FF6F89">
              <w:rPr>
                <w:rFonts w:ascii="Arial" w:hAnsi="Arial" w:cs="Arial"/>
                <w:sz w:val="24"/>
                <w:szCs w:val="24"/>
              </w:rPr>
              <w:lastRenderedPageBreak/>
              <w:t>многофункциональные комплексы имеют санитарно-защитную зону 50м.</w:t>
            </w:r>
          </w:p>
        </w:tc>
      </w:tr>
      <w:tr w:rsidR="002F7E24" w:rsidRPr="00FF6F89" w:rsidTr="00864F58">
        <w:tc>
          <w:tcPr>
            <w:tcW w:w="851" w:type="dxa"/>
          </w:tcPr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9072" w:type="dxa"/>
          </w:tcPr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t>Размещение земельных участков под склады определяется в соответствии со СниП 2.07.01-89* «Градостроительство. Планировка и застройка городских и сельских поселений».</w:t>
            </w:r>
          </w:p>
        </w:tc>
      </w:tr>
      <w:tr w:rsidR="002F7E24" w:rsidRPr="00FF6F89" w:rsidTr="00864F58">
        <w:trPr>
          <w:trHeight w:val="390"/>
        </w:trPr>
        <w:tc>
          <w:tcPr>
            <w:tcW w:w="851" w:type="dxa"/>
          </w:tcPr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9072" w:type="dxa"/>
          </w:tcPr>
          <w:p w:rsidR="002F7E24" w:rsidRPr="00FF6F89" w:rsidRDefault="002F7E24" w:rsidP="00FF6F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6F89">
              <w:rPr>
                <w:rFonts w:ascii="Arial" w:hAnsi="Arial" w:cs="Arial"/>
                <w:sz w:val="24"/>
                <w:szCs w:val="24"/>
              </w:rPr>
              <w:t xml:space="preserve">Расстояния от объектов хранения автомобилей определяются в соответствии со СниП 2.07.01-89* «Градостроительство. Планировка и застройка городских и сельских поселений». </w:t>
            </w:r>
          </w:p>
        </w:tc>
      </w:tr>
    </w:tbl>
    <w:p w:rsidR="002F7E24" w:rsidRPr="00FF6F89" w:rsidRDefault="002F7E24" w:rsidP="00FF6F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F6F89">
        <w:rPr>
          <w:rFonts w:ascii="Arial" w:hAnsi="Arial" w:cs="Arial"/>
          <w:b/>
          <w:sz w:val="24"/>
          <w:szCs w:val="24"/>
        </w:rPr>
        <w:t xml:space="preserve">(пятый, шестой абзац дополнен решением от </w:t>
      </w:r>
      <w:r w:rsidR="00FF6F89">
        <w:rPr>
          <w:rFonts w:ascii="Arial" w:hAnsi="Arial" w:cs="Arial"/>
          <w:b/>
          <w:sz w:val="24"/>
          <w:szCs w:val="24"/>
        </w:rPr>
        <w:t xml:space="preserve"> 06.04.</w:t>
      </w:r>
      <w:r w:rsidRPr="00FF6F89">
        <w:rPr>
          <w:rFonts w:ascii="Arial" w:hAnsi="Arial" w:cs="Arial"/>
          <w:b/>
          <w:sz w:val="24"/>
          <w:szCs w:val="24"/>
        </w:rPr>
        <w:t>2017 №</w:t>
      </w:r>
      <w:r w:rsidR="00FF6F89">
        <w:rPr>
          <w:rFonts w:ascii="Arial" w:hAnsi="Arial" w:cs="Arial"/>
          <w:b/>
          <w:sz w:val="24"/>
          <w:szCs w:val="24"/>
        </w:rPr>
        <w:t xml:space="preserve"> 225</w:t>
      </w:r>
      <w:r w:rsidRPr="00FF6F89">
        <w:rPr>
          <w:rFonts w:ascii="Arial" w:hAnsi="Arial" w:cs="Arial"/>
          <w:b/>
          <w:sz w:val="24"/>
          <w:szCs w:val="24"/>
        </w:rPr>
        <w:t>)</w:t>
      </w:r>
    </w:p>
    <w:p w:rsidR="002F7E24" w:rsidRPr="00FF6F89" w:rsidRDefault="002F7E24" w:rsidP="00FF6F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6F89">
        <w:rPr>
          <w:rFonts w:ascii="Arial" w:hAnsi="Arial" w:cs="Arial"/>
          <w:sz w:val="24"/>
          <w:szCs w:val="24"/>
        </w:rPr>
        <w:t>О4 - Общественно-деловая зона специального вида</w:t>
      </w:r>
    </w:p>
    <w:p w:rsidR="002F7E24" w:rsidRPr="00FF6F89" w:rsidRDefault="002F7E24" w:rsidP="00FF6F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6F89">
        <w:rPr>
          <w:rFonts w:ascii="Arial" w:hAnsi="Arial" w:cs="Arial"/>
          <w:sz w:val="24"/>
          <w:szCs w:val="24"/>
        </w:rPr>
        <w:t>Зона О4 выделена для обеспечения правовых условий формирования зон специального использования.</w:t>
      </w:r>
    </w:p>
    <w:p w:rsidR="002F7E24" w:rsidRPr="00FF6F89" w:rsidRDefault="002F7E24" w:rsidP="00FF6F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6F89">
        <w:rPr>
          <w:rFonts w:ascii="Arial" w:hAnsi="Arial" w:cs="Arial"/>
          <w:sz w:val="24"/>
          <w:szCs w:val="24"/>
        </w:rPr>
        <w:t>Перечень видов разрешенного использования земельных участков и объектов капитального строительства: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от </w:t>
      </w:r>
      <w:r w:rsidR="00FF6F89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FF6F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2F7E24" w:rsidRPr="002F7E24" w:rsidTr="00864F58">
        <w:tc>
          <w:tcPr>
            <w:tcW w:w="4536" w:type="dxa"/>
            <w:tcBorders>
              <w:top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2F7E24" w:rsidRPr="002F7E24" w:rsidTr="00864F58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религиозные объекты;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мемориальные и памятные  сооружения и объекты;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объекты, сопутствующие отправлению культа;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жилые дома церковного причта;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мастерские и хозяйственные службы.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автостоянки, парковки;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дворовые площадки;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коммунально-хозяйственные площадки;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площадки для сбора мусора;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территорий, элементы малых архитектурных форм;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зеленые насаждения;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гражданской обороны;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пожарной охраны;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и сооружения для размещения служб охраны и наблюдения.</w:t>
            </w:r>
          </w:p>
        </w:tc>
      </w:tr>
      <w:tr w:rsidR="002F7E24" w:rsidRPr="002F7E24" w:rsidTr="00864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2F7E24" w:rsidRPr="002F7E24" w:rsidTr="00864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временные павильоны и киоски розничной торговли и обслуживания прихожан;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специализированные магазины, предприятия общественного питания.</w:t>
            </w:r>
          </w:p>
        </w:tc>
      </w:tr>
    </w:tbl>
    <w:p w:rsidR="002F7E24" w:rsidRPr="002F7E24" w:rsidRDefault="002F7E24" w:rsidP="002F7E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_Toc336272271"/>
      <w:r w:rsidRPr="00FF6F89">
        <w:rPr>
          <w:rFonts w:ascii="Arial" w:eastAsia="Times New Roman" w:hAnsi="Arial" w:cs="Arial"/>
          <w:sz w:val="24"/>
          <w:szCs w:val="24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2F7E24" w:rsidRPr="002F7E24" w:rsidRDefault="002F7E24" w:rsidP="002F7E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от </w:t>
      </w:r>
      <w:r w:rsidR="00FF6F89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FF6F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2F7E24" w:rsidRPr="002F7E24" w:rsidRDefault="002F7E24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E24" w:rsidRPr="002F7E24" w:rsidRDefault="002F7E24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E24" w:rsidRPr="002F7E24" w:rsidRDefault="002F7E24" w:rsidP="002F7E2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F7E24" w:rsidRPr="002F7E24" w:rsidSect="00864F58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2F7E24" w:rsidRPr="002F7E24" w:rsidRDefault="002F7E24" w:rsidP="002F7E24">
      <w:pPr>
        <w:keepNext/>
        <w:spacing w:after="0" w:line="240" w:lineRule="auto"/>
        <w:ind w:firstLine="426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8" w:name="_Toc387153236"/>
      <w:r w:rsidRPr="002F7E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Статья 8.5  Градостроительные регламенты - производственная  зона.</w:t>
      </w:r>
      <w:bookmarkEnd w:id="7"/>
      <w:bookmarkEnd w:id="8"/>
    </w:p>
    <w:p w:rsidR="002F7E24" w:rsidRPr="002F7E24" w:rsidRDefault="002F7E24" w:rsidP="002F7E24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7E24" w:rsidRPr="002F7E24" w:rsidRDefault="002F7E24" w:rsidP="002F7E24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П 1 - Зона размещения предприятий 4 класса санитарной опасности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Зона П1 выделена для обеспечения правовых условий формирования коммунально-производственных предприятий и складских баз IV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100 м"/>
        </w:smartTagPr>
        <w:r w:rsidRPr="002F7E24">
          <w:rPr>
            <w:rFonts w:ascii="Arial" w:eastAsia="Times New Roman" w:hAnsi="Arial" w:cs="Arial"/>
            <w:sz w:val="24"/>
            <w:szCs w:val="24"/>
            <w:lang w:eastAsia="ru-RU"/>
          </w:rPr>
          <w:t>100 м</w:t>
        </w:r>
      </w:smartTag>
      <w:r w:rsidRPr="002F7E24">
        <w:rPr>
          <w:rFonts w:ascii="Arial" w:eastAsia="Times New Roman" w:hAnsi="Arial" w:cs="Arial"/>
          <w:sz w:val="24"/>
          <w:szCs w:val="24"/>
          <w:lang w:eastAsia="ru-RU"/>
        </w:rPr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6F89">
        <w:rPr>
          <w:rFonts w:ascii="Arial" w:eastAsia="Times New Roman" w:hAnsi="Arial" w:cs="Arial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от </w:t>
      </w:r>
      <w:r w:rsidR="00FF6F89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FF6F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2F7E24" w:rsidRPr="002F7E24" w:rsidTr="00864F58">
        <w:tc>
          <w:tcPr>
            <w:tcW w:w="4536" w:type="dxa"/>
            <w:tcBorders>
              <w:top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2F7E24" w:rsidRPr="002F7E24" w:rsidTr="00864F58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производственные предприятия IV класса вредности различного профиля 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теплицы различного профиля;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гаражи различного назначения;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технического обслуживания автомобилей;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складского назначения различного профиля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технического и инженерного обеспечения предприятий;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санитарно-технические сооружения и установки коммунального назначения;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офисы, административные службы;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проектные, научно-исследовательские, конструкторские и изыскательские организации и лаборатории;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охраны различного назначения.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автостоянки для временного хранения грузовых автомобилей;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территорий, элементы малых архитектурных форм;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общественные зеленые насаждения 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E24" w:rsidRPr="002F7E24" w:rsidTr="00864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2F7E24" w:rsidRPr="002F7E24" w:rsidTr="00864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АЗС;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здравоохранения для обслуживания персонала;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стоящие объекты бытового обслуживания;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2F7E2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150 кв. м</w:t>
              </w:r>
            </w:smartTag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2F7E24" w:rsidRPr="002F7E24" w:rsidRDefault="002F7E24" w:rsidP="002F7E24">
            <w:pPr>
              <w:tabs>
                <w:tab w:val="left" w:pos="1080"/>
              </w:tabs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2F7E24" w:rsidRPr="002F7E24" w:rsidRDefault="002F7E24" w:rsidP="002F7E24">
            <w:pPr>
              <w:tabs>
                <w:tab w:val="left" w:pos="1080"/>
              </w:tabs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антенны сотовой, радиорелейной, спутниковой связи</w:t>
            </w:r>
          </w:p>
          <w:p w:rsidR="002F7E24" w:rsidRPr="002F7E24" w:rsidRDefault="002F7E24" w:rsidP="002F7E24">
            <w:pPr>
              <w:tabs>
                <w:tab w:val="left" w:pos="1080"/>
              </w:tabs>
              <w:spacing w:after="0" w:line="240" w:lineRule="auto"/>
              <w:ind w:firstLine="426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2F7E24" w:rsidRPr="00FF6F89" w:rsidRDefault="002F7E24" w:rsidP="00FF6F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6F89">
        <w:rPr>
          <w:rFonts w:ascii="Arial" w:hAnsi="Arial" w:cs="Arial"/>
          <w:sz w:val="24"/>
          <w:szCs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2F7E24" w:rsidRPr="002F7E24" w:rsidRDefault="002F7E24" w:rsidP="00FF6F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от </w:t>
      </w:r>
      <w:r w:rsidR="00FF6F89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FF6F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2F7E24" w:rsidRPr="002F7E24" w:rsidRDefault="002F7E24" w:rsidP="002F7E24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П2 - Зона размещения предприятий 5 класса санитарной опасности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Зона П2 выделена для обеспечения правовых условий формирования производственных предприятий 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50 м"/>
        </w:smartTagPr>
        <w:r w:rsidRPr="002F7E24">
          <w:rPr>
            <w:rFonts w:ascii="Arial" w:eastAsia="Times New Roman" w:hAnsi="Arial" w:cs="Arial"/>
            <w:sz w:val="24"/>
            <w:szCs w:val="24"/>
            <w:lang w:eastAsia="ru-RU"/>
          </w:rPr>
          <w:t>50 м</w:t>
        </w:r>
      </w:smartTag>
      <w:r w:rsidRPr="002F7E24">
        <w:rPr>
          <w:rFonts w:ascii="Arial" w:eastAsia="Times New Roman" w:hAnsi="Arial" w:cs="Arial"/>
          <w:sz w:val="24"/>
          <w:szCs w:val="24"/>
          <w:lang w:eastAsia="ru-RU"/>
        </w:rPr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6F89">
        <w:rPr>
          <w:rFonts w:ascii="Arial" w:eastAsia="Times New Roman" w:hAnsi="Arial" w:cs="Arial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от </w:t>
      </w:r>
      <w:r w:rsidR="00FF6F89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FF6F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2F7E24" w:rsidRPr="002F7E24" w:rsidTr="00864F58">
        <w:tc>
          <w:tcPr>
            <w:tcW w:w="4536" w:type="dxa"/>
            <w:tcBorders>
              <w:top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2F7E24" w:rsidRPr="002F7E24" w:rsidTr="00864F58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производственные предприятия V класса вредности различного профиля;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складского назначения различного профиля;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технического и инженерного обеспечения предприятий;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санитарно-технические сооружения и установки коммунального назначения;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офисы, административные службы;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проектные, научно-исследовательские, конструкторские и изыскательские организации и лаборатории;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предприятия оптовой, мелкооптовой торговли и магазины розничной торговли по продаже товаров собственного производства предприятий; 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охраны различного назначения.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автостоянки для временного хранения грузовых автомобилей;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территорий, элементы малых архитектурных форм;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общественные зеленые насаждения 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E24" w:rsidRPr="002F7E24" w:rsidTr="00864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2F7E24" w:rsidRPr="002F7E24" w:rsidTr="00864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АЗС;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учреждения здравоохранения для обслуживания персонала;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 стоящие объекты бытового обслуживания;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2F7E2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150 кв. м</w:t>
              </w:r>
            </w:smartTag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2F7E24" w:rsidRPr="002F7E24" w:rsidRDefault="002F7E24" w:rsidP="002F7E24">
            <w:pPr>
              <w:tabs>
                <w:tab w:val="left" w:pos="1080"/>
              </w:tabs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2F7E24" w:rsidRPr="002F7E24" w:rsidRDefault="002F7E24" w:rsidP="002F7E24">
            <w:pPr>
              <w:tabs>
                <w:tab w:val="left" w:pos="1080"/>
              </w:tabs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антенны сотовой, радиорелейной, спутниковой связи;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спортплощадки, площадки отдыха для персонала предприятий;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питомники растений для озеленения промышленных территорий и санитарно-защитных зон.</w:t>
            </w:r>
          </w:p>
        </w:tc>
      </w:tr>
    </w:tbl>
    <w:p w:rsidR="002F7E24" w:rsidRPr="00FF6F89" w:rsidRDefault="002F7E24" w:rsidP="00FF6F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6F89">
        <w:rPr>
          <w:rFonts w:ascii="Arial" w:hAnsi="Arial" w:cs="Arial"/>
          <w:sz w:val="24"/>
          <w:szCs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2F7E24" w:rsidRPr="002F7E24" w:rsidRDefault="002F7E24" w:rsidP="00FF6F89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(в редакции решения от </w:t>
      </w:r>
      <w:r w:rsidR="00FF6F89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06.04.</w:t>
      </w:r>
      <w:r w:rsidRPr="002F7E24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2017 №</w:t>
      </w:r>
      <w:r w:rsidR="00FF6F89">
        <w:rPr>
          <w:rFonts w:ascii="Arial" w:eastAsia="Times New Roman" w:hAnsi="Arial" w:cs="Arial"/>
          <w:b/>
          <w:iCs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)</w:t>
      </w:r>
    </w:p>
    <w:p w:rsidR="002F7E24" w:rsidRPr="002F7E24" w:rsidRDefault="002F7E24" w:rsidP="002F7E24">
      <w:pPr>
        <w:keepNext/>
        <w:spacing w:after="0" w:line="240" w:lineRule="auto"/>
        <w:ind w:firstLine="426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2F7E24" w:rsidRPr="002F7E24" w:rsidSect="00864F58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bookmarkStart w:id="9" w:name="_Toc336272272"/>
    </w:p>
    <w:p w:rsidR="002F7E24" w:rsidRPr="002F7E24" w:rsidRDefault="002F7E24" w:rsidP="002F7E24">
      <w:pPr>
        <w:keepNext/>
        <w:spacing w:after="0" w:line="240" w:lineRule="auto"/>
        <w:ind w:firstLine="426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0" w:name="_Toc387153237"/>
      <w:r w:rsidRPr="002F7E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Статья 8.6  Градостроительные регламенты - зона инженерной инфраструктуры.</w:t>
      </w:r>
      <w:bookmarkEnd w:id="9"/>
      <w:bookmarkEnd w:id="10"/>
    </w:p>
    <w:p w:rsidR="002F7E24" w:rsidRPr="002F7E24" w:rsidRDefault="002F7E24" w:rsidP="002F7E24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И - Зона инженерной инфраструктуры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Зоны инженерной инфраструктуры предназначены для размещения объектов инфраструктуры, в том числе для 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территорий, необходимых для их технического обслуживания и охраны, а также для установления санитарно-защитных зон таких объектов в соответствии с требованиями технических регламентов.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зон инженерной инфраструктуры, как правило, относятся к территориям общего пользования, за исключением земельных участков, предоставляемых предприятиям, учреждениям и организациям трубопроводного транспорта для осуществления возложенных на них специальных задач по эксплуатации, содержанию, строительству, реконструкции, ремонту, развитию подземных и наземных зданий, строений и сооружений. 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ст. 36 Градостроительного кодекса Российской Федерации на земельные участки в границах линейных объектов,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распространяется определяется уполномоченными органами в соответствии с федеральными законами. Для проектирования и использования инженерной инфраструктуры применяются правила действующих технических регламентов, национальных стандартов и норм. 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6F89">
        <w:rPr>
          <w:rFonts w:ascii="Arial" w:eastAsia="Times New Roman" w:hAnsi="Arial" w:cs="Arial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</w:t>
      </w:r>
      <w:r w:rsidRPr="002F7E2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от </w:t>
      </w:r>
      <w:r w:rsidR="00FF6F89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FF6F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2F7E24" w:rsidRPr="002F7E24" w:rsidTr="00864F58">
        <w:tc>
          <w:tcPr>
            <w:tcW w:w="4536" w:type="dxa"/>
            <w:tcBorders>
              <w:top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2F7E24" w:rsidRPr="002F7E24" w:rsidTr="00864F58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инфраструктуры газоснабжения;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инфраструктуры водоснабжения и водоотведения;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инфраструктуры электроснабжения;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инфраструктуры связи;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инфраструктуры теплоснабжения.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ограждение в установленных случаях;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информационных знаков;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в установленных случаях;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подъезды и проезды к объектам;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F7E24" w:rsidRPr="00FF6F89" w:rsidRDefault="002F7E24" w:rsidP="00FF6F8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1" w:name="_Toc336272273"/>
      <w:r w:rsidRPr="00FF6F89">
        <w:rPr>
          <w:rFonts w:ascii="Arial" w:hAnsi="Arial" w:cs="Arial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2F7E24" w:rsidRPr="002F7E24" w:rsidRDefault="002F7E24" w:rsidP="00FF6F89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2F7E24" w:rsidRPr="002F7E24" w:rsidSect="00864F58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2F7E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(в редакции решения от </w:t>
      </w:r>
      <w:r w:rsidR="00FF6F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2017 №</w:t>
      </w:r>
      <w:r w:rsidR="00FF6F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</w:p>
    <w:p w:rsidR="002F7E24" w:rsidRPr="002F7E24" w:rsidRDefault="002F7E24" w:rsidP="002F7E24">
      <w:pPr>
        <w:keepNext/>
        <w:spacing w:after="0" w:line="240" w:lineRule="auto"/>
        <w:ind w:firstLine="426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2" w:name="_Toc387153238"/>
      <w:r w:rsidRPr="002F7E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Статья 8.7  Градостроительные регламенты - зона транспортной инфраструктуры.</w:t>
      </w:r>
      <w:bookmarkEnd w:id="11"/>
      <w:bookmarkEnd w:id="12"/>
    </w:p>
    <w:p w:rsidR="002F7E24" w:rsidRPr="002F7E24" w:rsidRDefault="002F7E24" w:rsidP="002F7E24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Т - Зона транспортной инфраструктуры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6F89">
        <w:rPr>
          <w:rFonts w:ascii="Arial" w:eastAsia="Times New Roman" w:hAnsi="Arial" w:cs="Arial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от </w:t>
      </w:r>
      <w:r w:rsidR="00FF6F89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FF6F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2F7E24" w:rsidRPr="002F7E24" w:rsidTr="00864F58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2F7E24" w:rsidRPr="002F7E24" w:rsidTr="00864F58">
        <w:trPr>
          <w:trHeight w:val="1781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автодороги различных категорий, развязки, мосты, иные транспортные инженерные сооружения;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посты ГИБДД;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автозаправочные станции с объектами обслуживания (магазины, кафе);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станции технического обслуживания легковых автомобилей, придорожные сервисы; </w:t>
            </w:r>
          </w:p>
          <w:p w:rsidR="002F7E24" w:rsidRPr="002F7E24" w:rsidRDefault="002F7E24" w:rsidP="002F7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аэровокзалы, аэропорты;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автовокзалы, автостанции, железнодорожные вокзалы;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взлетно-посадочные полосы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остановочные павильоны, привокзальные площади, пироны;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железнодорожного транспорта;</w:t>
            </w:r>
          </w:p>
          <w:p w:rsidR="002F7E24" w:rsidRPr="002F7E24" w:rsidRDefault="002F7E24" w:rsidP="002F7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речные порты, речные вокзалы;</w:t>
            </w:r>
          </w:p>
          <w:p w:rsidR="002F7E24" w:rsidRPr="002F7E24" w:rsidRDefault="002F7E24" w:rsidP="002F7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речные причалы;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диспетчерские пункты и прочие сооружения по организации движения.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и сооружения для размещения служб охраны и наблюдения,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гостевые автостоянки, парковки;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площадки для сбора мусора;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сооружения и устройства сетей инженерно- технического обеспечения; 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территорий, элементы малых архитектурных форм;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гражданской обороны;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пожарной охраны (гидранты, резервуары и т.п.);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привокзальные гостиницы;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привокзальные объекты торговли и общественного питания.</w:t>
            </w:r>
          </w:p>
        </w:tc>
      </w:tr>
      <w:tr w:rsidR="002F7E24" w:rsidRPr="002F7E24" w:rsidTr="00864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2F7E24" w:rsidRPr="002F7E24" w:rsidTr="00864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логистические центры;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торговые центры, специализированные автосалоны;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мемориальные комплексы, памятники и памятные знаки;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жилые дома для работников железной дороги;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складские помещения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F7E24" w:rsidRPr="00FF6F89" w:rsidRDefault="002F7E24" w:rsidP="00FF6F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6F89">
        <w:rPr>
          <w:rFonts w:ascii="Arial" w:hAnsi="Arial" w:cs="Arial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2F7E24" w:rsidRPr="002F7E24" w:rsidRDefault="002F7E24" w:rsidP="00FF6F8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от </w:t>
      </w:r>
      <w:r w:rsidR="00FF6F89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FF6F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2F7E24" w:rsidRPr="002F7E24" w:rsidRDefault="002F7E24" w:rsidP="002F7E24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Т1 - Зона транспортной инфраструктуры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_Toc268485371"/>
      <w:bookmarkStart w:id="14" w:name="_Toc268487447"/>
      <w:bookmarkStart w:id="15" w:name="_Toc268488267"/>
      <w:r w:rsidRPr="002F7E24">
        <w:rPr>
          <w:rFonts w:ascii="Arial" w:eastAsia="Times New Roman" w:hAnsi="Arial" w:cs="Arial"/>
          <w:sz w:val="24"/>
          <w:szCs w:val="24"/>
          <w:lang w:eastAsia="ru-RU"/>
        </w:rPr>
        <w:t>В зону транспортной инфраструктуры Т1 входят улицы, переулки, проезды и иные коммуникационные территории, ограниченные красными линиями, а также объекты транспортной инфраструктуры: стоянки, парковки, автобусные станции и остановки, автотранспортные предприятия и т.д.</w:t>
      </w:r>
      <w:bookmarkEnd w:id="13"/>
      <w:bookmarkEnd w:id="14"/>
      <w:bookmarkEnd w:id="15"/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6F89">
        <w:rPr>
          <w:rFonts w:ascii="Arial" w:eastAsia="Times New Roman" w:hAnsi="Arial" w:cs="Arial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от </w:t>
      </w:r>
      <w:r w:rsidR="00FF6F89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FF6F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2F7E24" w:rsidRPr="002F7E24" w:rsidTr="00864F58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lastRenderedPageBreak/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2F7E24" w:rsidRPr="002F7E24" w:rsidTr="00864F58">
        <w:trPr>
          <w:trHeight w:val="269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улицы, переулки, проезды остановочные павильоны;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отстойно-разворотные площадки общественного транспорта; 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технического обслуживания автомобилей;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автозаправочные станции с объектами обслуживания (магазины, кафе);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автостоянки, парковки;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площадки для сбора мусора;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сооружения и устройства сетей инженерно-технического обеспечения; 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территорий, элементы малых архитектурных форм;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гражданской обороны;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пожарной охраны (гидранты, резервуары и т.п.).</w:t>
            </w:r>
          </w:p>
        </w:tc>
      </w:tr>
      <w:tr w:rsidR="002F7E24" w:rsidRPr="002F7E24" w:rsidTr="00864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2F7E24" w:rsidRPr="002F7E24" w:rsidTr="00864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киоски и павильоны ярмарочной торговли; 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временные (сезонные) сооружения;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мемориальные комплексы, памятники и памятные знаки.</w:t>
            </w:r>
          </w:p>
        </w:tc>
      </w:tr>
    </w:tbl>
    <w:p w:rsidR="002F7E24" w:rsidRPr="00FF6F89" w:rsidRDefault="002F7E24" w:rsidP="00FF6F8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6" w:name="_Toc336272274"/>
      <w:r w:rsidRPr="00FF6F89">
        <w:rPr>
          <w:rFonts w:ascii="Arial" w:hAnsi="Arial" w:cs="Arial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 строительства не подлежат установлению.</w:t>
      </w:r>
    </w:p>
    <w:p w:rsidR="002F7E24" w:rsidRPr="002F7E24" w:rsidRDefault="002F7E24" w:rsidP="00FF6F89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2F7E24" w:rsidRPr="002F7E24" w:rsidSect="00864F58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 w:rsidRPr="002F7E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(в редакции решения от </w:t>
      </w:r>
      <w:r w:rsidR="00FF6F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2017 №</w:t>
      </w:r>
      <w:r w:rsidR="00FF6F8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</w:p>
    <w:p w:rsidR="002F7E24" w:rsidRPr="002F7E24" w:rsidRDefault="002F7E24" w:rsidP="002F7E24">
      <w:pPr>
        <w:keepNext/>
        <w:spacing w:after="0" w:line="240" w:lineRule="auto"/>
        <w:ind w:firstLine="426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7" w:name="_Toc387153239"/>
      <w:r w:rsidRPr="002F7E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Статья 8.8  Градостроительные регламенты - зона сельскохозяйственного использования.</w:t>
      </w:r>
      <w:bookmarkEnd w:id="16"/>
      <w:bookmarkEnd w:id="17"/>
    </w:p>
    <w:p w:rsidR="002F7E24" w:rsidRPr="002F7E24" w:rsidRDefault="002F7E24" w:rsidP="002F7E2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Сх1 - Зона сельскохозяйственных угодий в составе земель сельскохозяйственного назначения</w:t>
      </w:r>
    </w:p>
    <w:p w:rsidR="002F7E24" w:rsidRPr="002F7E24" w:rsidRDefault="002F7E24" w:rsidP="002F7E24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p w:rsidR="002F7E24" w:rsidRPr="00FF6F89" w:rsidRDefault="002F7E24" w:rsidP="002F7E24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6F89">
        <w:rPr>
          <w:rFonts w:ascii="Arial" w:eastAsia="Times New Roman" w:hAnsi="Arial" w:cs="Arial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2F7E24" w:rsidRPr="002F7E24" w:rsidRDefault="002F7E24" w:rsidP="002F7E24">
      <w:pPr>
        <w:tabs>
          <w:tab w:val="left" w:pos="-142"/>
        </w:tabs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6F89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F6F89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FF6F8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5111"/>
      </w:tblGrid>
      <w:tr w:rsidR="002F7E24" w:rsidRPr="002F7E24" w:rsidTr="00864F58">
        <w:tc>
          <w:tcPr>
            <w:tcW w:w="4812" w:type="dxa"/>
            <w:tcBorders>
              <w:top w:val="single" w:sz="6" w:space="0" w:color="auto"/>
            </w:tcBorders>
          </w:tcPr>
          <w:p w:rsidR="002F7E24" w:rsidRPr="002F7E24" w:rsidRDefault="002F7E24" w:rsidP="002F7E24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111" w:type="dxa"/>
            <w:tcBorders>
              <w:top w:val="single" w:sz="6" w:space="0" w:color="auto"/>
            </w:tcBorders>
          </w:tcPr>
          <w:p w:rsidR="002F7E24" w:rsidRPr="002F7E24" w:rsidRDefault="002F7E24" w:rsidP="002F7E24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Условно разрешенные виды разрешенного использования </w:t>
            </w:r>
          </w:p>
        </w:tc>
      </w:tr>
      <w:tr w:rsidR="002F7E24" w:rsidRPr="002F7E24" w:rsidTr="00864F58">
        <w:tc>
          <w:tcPr>
            <w:tcW w:w="4812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tabs>
                <w:tab w:val="left" w:pos="0"/>
                <w:tab w:val="left" w:pos="1080"/>
              </w:tabs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Поля и участки для выращивания сельхозпродукции;</w:t>
            </w:r>
          </w:p>
          <w:p w:rsidR="002F7E24" w:rsidRPr="002F7E24" w:rsidRDefault="002F7E24" w:rsidP="002F7E24">
            <w:pPr>
              <w:tabs>
                <w:tab w:val="left" w:pos="0"/>
                <w:tab w:val="left" w:pos="1080"/>
              </w:tabs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Луга, пастбища;</w:t>
            </w:r>
          </w:p>
          <w:p w:rsidR="002F7E24" w:rsidRPr="002F7E24" w:rsidRDefault="002F7E24" w:rsidP="002F7E24">
            <w:pPr>
              <w:tabs>
                <w:tab w:val="left" w:pos="0"/>
                <w:tab w:val="left" w:pos="1080"/>
              </w:tabs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Личные подсобные хозяйства.</w:t>
            </w:r>
          </w:p>
        </w:tc>
        <w:tc>
          <w:tcPr>
            <w:tcW w:w="5111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Ведение дачного хозяйства.</w:t>
            </w:r>
          </w:p>
        </w:tc>
      </w:tr>
    </w:tbl>
    <w:p w:rsidR="002F7E24" w:rsidRPr="00FF6F89" w:rsidRDefault="002F7E24" w:rsidP="00F838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6F89">
        <w:rPr>
          <w:rFonts w:ascii="Arial" w:hAnsi="Arial" w:cs="Arial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2F7E24" w:rsidRPr="002F7E24" w:rsidRDefault="002F7E24" w:rsidP="002F7E24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(дополнено решением от </w:t>
      </w:r>
      <w:r w:rsidR="00F8384D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F838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2F7E24" w:rsidRPr="002F7E24" w:rsidRDefault="002F7E24" w:rsidP="002F7E24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Сх2 - Зона, занятая объектами сельскохозяйственного назначения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Зона сельскохозяйственного использования Сх2 выделена для обеспечения правовых условий формирования сельскохозяйственных предприятий. Допускаются некоторые коммерческие услуги, способствующие развитию сельскохозяйственной деятельности.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4D">
        <w:rPr>
          <w:rFonts w:ascii="Arial" w:eastAsia="Times New Roman" w:hAnsi="Arial" w:cs="Arial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от </w:t>
      </w:r>
      <w:r w:rsidR="00F8384D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F838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2F7E24" w:rsidRPr="002F7E24" w:rsidTr="00864F58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2F7E24" w:rsidRPr="002F7E24" w:rsidTr="00864F58">
        <w:trPr>
          <w:trHeight w:val="883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ферма различного назначения;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склады;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санитарно-технические сооружения;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элеваторы;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бойни мелких и крупных животных;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тепличные и парниковые хозяйства.</w:t>
            </w:r>
          </w:p>
        </w:tc>
        <w:tc>
          <w:tcPr>
            <w:tcW w:w="5387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здания, строения, сооружения, необходимые для функционирования предприятия;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объекты инженерной инфраструктуры</w:t>
            </w:r>
          </w:p>
        </w:tc>
      </w:tr>
    </w:tbl>
    <w:p w:rsidR="002F7E24" w:rsidRPr="00F8384D" w:rsidRDefault="002F7E24" w:rsidP="00F838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84D">
        <w:rPr>
          <w:rFonts w:ascii="Arial" w:hAnsi="Arial" w:cs="Arial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2F7E24" w:rsidRPr="002F7E24" w:rsidRDefault="002F7E24" w:rsidP="00F8384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от </w:t>
      </w:r>
      <w:r w:rsidR="00F8384D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F838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2F7E24" w:rsidRPr="002F7E24" w:rsidRDefault="002F7E24" w:rsidP="002F7E24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Сх3 - Зона сельскохозяйственных угодий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Зона сельскохозяйственного использования Сх3 предназначена для сохранения земель сельскохозяйственного использования, предотвращения их занятия другими видами деятельности при соблюдении нижеследующих видов и параметров разрешенного использования недвижимости, до момента принятия решения об изменении их назначения соответствующими органами. 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Перечень видов разрешенного использования земельных участков и объектов капитального строительства: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от </w:t>
      </w:r>
      <w:r w:rsidR="00F8384D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F838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2F7E24" w:rsidRPr="002F7E24" w:rsidTr="00864F58">
        <w:trPr>
          <w:trHeight w:val="480"/>
        </w:trPr>
        <w:tc>
          <w:tcPr>
            <w:tcW w:w="48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2F7E24" w:rsidRPr="002F7E24" w:rsidTr="00864F58">
        <w:trPr>
          <w:trHeight w:val="267"/>
        </w:trPr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огороды;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теплицы;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луга, пастбища, сенокосы;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пустыри.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подъезды, проезды, разворотные площадки;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защитные лесополосы</w:t>
            </w:r>
          </w:p>
        </w:tc>
      </w:tr>
    </w:tbl>
    <w:p w:rsidR="002F7E24" w:rsidRPr="00F8384D" w:rsidRDefault="002F7E24" w:rsidP="00F838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84D">
        <w:rPr>
          <w:rFonts w:ascii="Arial" w:hAnsi="Arial" w:cs="Arial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2F7E24" w:rsidRPr="002F7E24" w:rsidRDefault="002F7E24" w:rsidP="002F7E24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(дополнено решением от </w:t>
      </w:r>
      <w:r w:rsidR="00F8384D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F838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2F7E24" w:rsidRPr="002F7E24" w:rsidRDefault="002F7E24" w:rsidP="002F7E24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Сх4 - Зона древесно-кустарниковой растительности в составе зоны сельскохозяйственного использования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Зона сельскохозяйственного использования Сх4 предназначена для выделения территорий древесно-кустарниковых насаждений из составе зоны сельскохозяйственных угодий и предотвращения их занятия другими видами деятельности, до момента принятия решения об изменении их вида использования соответствующими органами. 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4D">
        <w:rPr>
          <w:rFonts w:ascii="Arial" w:eastAsia="Times New Roman" w:hAnsi="Arial" w:cs="Arial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от </w:t>
      </w:r>
      <w:r w:rsidR="00F8384D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F838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209"/>
        <w:gridCol w:w="178"/>
      </w:tblGrid>
      <w:tr w:rsidR="002F7E24" w:rsidRPr="002F7E24" w:rsidTr="00864F58">
        <w:trPr>
          <w:trHeight w:val="480"/>
        </w:trPr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ru-RU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2F7E24" w:rsidRPr="002F7E24" w:rsidTr="00864F58">
        <w:trPr>
          <w:trHeight w:val="883"/>
        </w:trPr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защитные лесополосы;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многолетние древесно-кустарниковые насаждения.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подъезды, проезды, разворотные площадки.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7E24" w:rsidRPr="002F7E24" w:rsidTr="00864F5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8" w:type="dxa"/>
        </w:trPr>
        <w:tc>
          <w:tcPr>
            <w:tcW w:w="9745" w:type="dxa"/>
            <w:gridSpan w:val="2"/>
          </w:tcPr>
          <w:p w:rsidR="002F7E24" w:rsidRPr="002F7E24" w:rsidRDefault="002F7E24" w:rsidP="002F7E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bookmarkStart w:id="18" w:name="_Toc336272275"/>
            <w:r w:rsidRPr="002F7E2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Условно разрешенные виды использования</w:t>
            </w:r>
          </w:p>
        </w:tc>
      </w:tr>
      <w:tr w:rsidR="002F7E24" w:rsidRPr="002F7E24" w:rsidTr="00864F58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8" w:type="dxa"/>
        </w:trPr>
        <w:tc>
          <w:tcPr>
            <w:tcW w:w="9745" w:type="dxa"/>
            <w:gridSpan w:val="2"/>
          </w:tcPr>
          <w:p w:rsidR="002F7E24" w:rsidRPr="002F7E24" w:rsidRDefault="002F7E24" w:rsidP="002F7E2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2F7E24" w:rsidRPr="00F8384D" w:rsidRDefault="002F7E24" w:rsidP="00F8384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9" w:name="_Toc387153240"/>
      <w:r w:rsidRPr="00F8384D">
        <w:rPr>
          <w:rFonts w:ascii="Arial" w:hAnsi="Arial" w:cs="Arial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2F7E24" w:rsidRPr="002F7E24" w:rsidRDefault="002F7E24" w:rsidP="002F7E24">
      <w:pPr>
        <w:keepNext/>
        <w:spacing w:after="0" w:line="240" w:lineRule="auto"/>
        <w:ind w:firstLine="426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(дополнено решением от </w:t>
      </w:r>
      <w:r w:rsidR="00F838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2017 №</w:t>
      </w:r>
      <w:r w:rsidR="00F838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</w:p>
    <w:p w:rsidR="002F7E24" w:rsidRPr="002F7E24" w:rsidRDefault="002F7E24" w:rsidP="002F7E24">
      <w:pPr>
        <w:keepNext/>
        <w:spacing w:after="0" w:line="240" w:lineRule="auto"/>
        <w:ind w:firstLine="426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8.9  Градостроительные регламенты - зона рекреационного назначения.</w:t>
      </w:r>
      <w:bookmarkEnd w:id="18"/>
      <w:bookmarkEnd w:id="19"/>
    </w:p>
    <w:p w:rsidR="002F7E24" w:rsidRPr="002F7E24" w:rsidRDefault="002F7E24" w:rsidP="002F7E24">
      <w:pPr>
        <w:autoSpaceDE w:val="0"/>
        <w:autoSpaceDN w:val="0"/>
        <w:adjustRightInd w:val="0"/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E24" w:rsidRPr="002F7E24" w:rsidRDefault="002F7E24" w:rsidP="002F7E24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Р1 - Зона парков, скверов, бульваров и набережных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Зона общественных рекреационных территорий Р1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Параметры соотношения элементов зоны общественных рекреационных территории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5"/>
        <w:gridCol w:w="1753"/>
        <w:gridCol w:w="1685"/>
      </w:tblGrid>
      <w:tr w:rsidR="002F7E24" w:rsidRPr="002F7E24" w:rsidTr="00864F58">
        <w:tc>
          <w:tcPr>
            <w:tcW w:w="6379" w:type="dxa"/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территории</w:t>
            </w:r>
          </w:p>
        </w:tc>
        <w:tc>
          <w:tcPr>
            <w:tcW w:w="1843" w:type="dxa"/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</w:t>
            </w:r>
          </w:p>
        </w:tc>
      </w:tr>
      <w:tr w:rsidR="002F7E24" w:rsidRPr="002F7E24" w:rsidTr="00864F58">
        <w:tc>
          <w:tcPr>
            <w:tcW w:w="6379" w:type="dxa"/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Парки </w:t>
            </w:r>
          </w:p>
        </w:tc>
        <w:tc>
          <w:tcPr>
            <w:tcW w:w="1843" w:type="dxa"/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7E24" w:rsidRPr="002F7E24" w:rsidTr="00864F58">
        <w:tc>
          <w:tcPr>
            <w:tcW w:w="6379" w:type="dxa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парка, общая площадь</w:t>
            </w:r>
          </w:p>
        </w:tc>
        <w:tc>
          <w:tcPr>
            <w:tcW w:w="1843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10-15</w:t>
            </w:r>
          </w:p>
        </w:tc>
      </w:tr>
      <w:tr w:rsidR="002F7E24" w:rsidRPr="002F7E24" w:rsidTr="00864F58">
        <w:tc>
          <w:tcPr>
            <w:tcW w:w="6379" w:type="dxa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– 70</w:t>
            </w:r>
          </w:p>
        </w:tc>
      </w:tr>
      <w:tr w:rsidR="002F7E24" w:rsidRPr="002F7E24" w:rsidTr="00864F58">
        <w:tc>
          <w:tcPr>
            <w:tcW w:w="6379" w:type="dxa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Аллеи, дорожки, площадки</w:t>
            </w:r>
          </w:p>
        </w:tc>
        <w:tc>
          <w:tcPr>
            <w:tcW w:w="1843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25 - 28</w:t>
            </w:r>
          </w:p>
        </w:tc>
      </w:tr>
      <w:tr w:rsidR="002F7E24" w:rsidRPr="002F7E24" w:rsidTr="00864F58">
        <w:tc>
          <w:tcPr>
            <w:tcW w:w="6379" w:type="dxa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и сооружения (8 м)</w:t>
            </w:r>
          </w:p>
        </w:tc>
        <w:tc>
          <w:tcPr>
            <w:tcW w:w="1843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– 7</w:t>
            </w:r>
          </w:p>
        </w:tc>
      </w:tr>
      <w:tr w:rsidR="002F7E24" w:rsidRPr="002F7E24" w:rsidTr="00864F58">
        <w:tc>
          <w:tcPr>
            <w:tcW w:w="6379" w:type="dxa"/>
            <w:tcBorders>
              <w:bottom w:val="single" w:sz="4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Максимальная высота зданий и сооружений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F7E24" w:rsidRPr="002F7E24" w:rsidTr="00864F58">
        <w:tc>
          <w:tcPr>
            <w:tcW w:w="6379" w:type="dxa"/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Скверы</w:t>
            </w:r>
          </w:p>
        </w:tc>
        <w:tc>
          <w:tcPr>
            <w:tcW w:w="1843" w:type="dxa"/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7E24" w:rsidRPr="002F7E24" w:rsidTr="00864F58">
        <w:tc>
          <w:tcPr>
            <w:tcW w:w="6379" w:type="dxa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сквера, общая площадь</w:t>
            </w:r>
          </w:p>
        </w:tc>
        <w:tc>
          <w:tcPr>
            <w:tcW w:w="1843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701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 до 2,0</w:t>
            </w:r>
          </w:p>
        </w:tc>
      </w:tr>
      <w:tr w:rsidR="002F7E24" w:rsidRPr="002F7E24" w:rsidTr="00864F58">
        <w:tc>
          <w:tcPr>
            <w:tcW w:w="6379" w:type="dxa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60 - 80</w:t>
            </w:r>
          </w:p>
        </w:tc>
      </w:tr>
      <w:tr w:rsidR="002F7E24" w:rsidRPr="002F7E24" w:rsidTr="00864F58">
        <w:tc>
          <w:tcPr>
            <w:tcW w:w="6379" w:type="dxa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– 20</w:t>
            </w:r>
          </w:p>
        </w:tc>
      </w:tr>
      <w:tr w:rsidR="002F7E24" w:rsidRPr="002F7E24" w:rsidTr="00864F58">
        <w:tc>
          <w:tcPr>
            <w:tcW w:w="6379" w:type="dxa"/>
            <w:tcBorders>
              <w:bottom w:val="single" w:sz="4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запрещены</w:t>
            </w:r>
          </w:p>
        </w:tc>
      </w:tr>
      <w:tr w:rsidR="002F7E24" w:rsidRPr="002F7E24" w:rsidTr="00864F58">
        <w:tc>
          <w:tcPr>
            <w:tcW w:w="6379" w:type="dxa"/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Бульвары шириной 18 – 25 м.</w:t>
            </w:r>
          </w:p>
        </w:tc>
        <w:tc>
          <w:tcPr>
            <w:tcW w:w="1843" w:type="dxa"/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7E24" w:rsidRPr="002F7E24" w:rsidTr="00864F58">
        <w:tc>
          <w:tcPr>
            <w:tcW w:w="6379" w:type="dxa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70-75</w:t>
            </w:r>
          </w:p>
        </w:tc>
      </w:tr>
      <w:tr w:rsidR="002F7E24" w:rsidRPr="002F7E24" w:rsidTr="00864F58">
        <w:tc>
          <w:tcPr>
            <w:tcW w:w="6379" w:type="dxa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30 - 25</w:t>
            </w:r>
          </w:p>
        </w:tc>
      </w:tr>
      <w:tr w:rsidR="002F7E24" w:rsidRPr="002F7E24" w:rsidTr="00864F58">
        <w:tc>
          <w:tcPr>
            <w:tcW w:w="6379" w:type="dxa"/>
            <w:tcBorders>
              <w:bottom w:val="single" w:sz="4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запрещены</w:t>
            </w:r>
          </w:p>
        </w:tc>
      </w:tr>
      <w:tr w:rsidR="002F7E24" w:rsidRPr="002F7E24" w:rsidTr="00864F58">
        <w:tc>
          <w:tcPr>
            <w:tcW w:w="6379" w:type="dxa"/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Бульвары шириной 25 – 50 м.</w:t>
            </w:r>
          </w:p>
        </w:tc>
        <w:tc>
          <w:tcPr>
            <w:tcW w:w="1843" w:type="dxa"/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7E24" w:rsidRPr="002F7E24" w:rsidTr="00864F58">
        <w:tc>
          <w:tcPr>
            <w:tcW w:w="6379" w:type="dxa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75 - 80</w:t>
            </w:r>
          </w:p>
        </w:tc>
      </w:tr>
      <w:tr w:rsidR="002F7E24" w:rsidRPr="002F7E24" w:rsidTr="00864F58">
        <w:tc>
          <w:tcPr>
            <w:tcW w:w="6379" w:type="dxa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23 - 17</w:t>
            </w:r>
          </w:p>
        </w:tc>
      </w:tr>
      <w:tr w:rsidR="002F7E24" w:rsidRPr="002F7E24" w:rsidTr="00864F58">
        <w:trPr>
          <w:trHeight w:val="135"/>
        </w:trPr>
        <w:tc>
          <w:tcPr>
            <w:tcW w:w="6379" w:type="dxa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1843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2 - 3</w:t>
            </w:r>
          </w:p>
        </w:tc>
      </w:tr>
      <w:tr w:rsidR="002F7E24" w:rsidRPr="002F7E24" w:rsidTr="00864F58">
        <w:trPr>
          <w:trHeight w:val="150"/>
        </w:trPr>
        <w:tc>
          <w:tcPr>
            <w:tcW w:w="6379" w:type="dxa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Пляжи</w:t>
            </w:r>
          </w:p>
        </w:tc>
        <w:tc>
          <w:tcPr>
            <w:tcW w:w="1843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7E24" w:rsidRPr="002F7E24" w:rsidTr="00864F58">
        <w:trPr>
          <w:trHeight w:val="150"/>
        </w:trPr>
        <w:tc>
          <w:tcPr>
            <w:tcW w:w="6379" w:type="dxa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зеленых насаждений и водоемов</w:t>
            </w:r>
          </w:p>
        </w:tc>
        <w:tc>
          <w:tcPr>
            <w:tcW w:w="1843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20-40</w:t>
            </w:r>
          </w:p>
        </w:tc>
      </w:tr>
      <w:tr w:rsidR="002F7E24" w:rsidRPr="002F7E24" w:rsidTr="00864F58">
        <w:trPr>
          <w:trHeight w:val="120"/>
        </w:trPr>
        <w:tc>
          <w:tcPr>
            <w:tcW w:w="6379" w:type="dxa"/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Аллеи, дорожки, площадки</w:t>
            </w:r>
          </w:p>
        </w:tc>
        <w:tc>
          <w:tcPr>
            <w:tcW w:w="1843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3-5</w:t>
            </w:r>
          </w:p>
        </w:tc>
      </w:tr>
      <w:tr w:rsidR="002F7E24" w:rsidRPr="002F7E24" w:rsidTr="00864F58">
        <w:trPr>
          <w:trHeight w:val="141"/>
        </w:trPr>
        <w:tc>
          <w:tcPr>
            <w:tcW w:w="6379" w:type="dxa"/>
            <w:tcBorders>
              <w:bottom w:val="single" w:sz="4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и сооружения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5-8</w:t>
            </w:r>
          </w:p>
        </w:tc>
      </w:tr>
    </w:tbl>
    <w:p w:rsidR="002F7E24" w:rsidRPr="00F8384D" w:rsidRDefault="002F7E24" w:rsidP="00F838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8384D">
        <w:rPr>
          <w:rFonts w:ascii="Arial" w:hAnsi="Arial" w:cs="Arial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2F7E24" w:rsidRPr="002F7E24" w:rsidRDefault="002F7E24" w:rsidP="002F7E2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(дополнено решением от </w:t>
      </w:r>
      <w:r w:rsidR="00F8384D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F838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2F7E24" w:rsidRPr="002F7E24" w:rsidRDefault="002F7E24" w:rsidP="002F7E2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Р2 - Зона размещения объектов отдыха и туризма</w:t>
      </w:r>
    </w:p>
    <w:p w:rsidR="002F7E24" w:rsidRPr="002F7E24" w:rsidRDefault="002F7E24" w:rsidP="002F7E2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4D">
        <w:rPr>
          <w:rFonts w:ascii="Arial" w:eastAsia="Times New Roman" w:hAnsi="Arial" w:cs="Arial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2F7E24" w:rsidRPr="002F7E24" w:rsidRDefault="002F7E24" w:rsidP="002F7E2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от </w:t>
      </w:r>
      <w:r w:rsidR="00F8384D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F838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9"/>
        <w:gridCol w:w="5074"/>
      </w:tblGrid>
      <w:tr w:rsidR="002F7E24" w:rsidRPr="002F7E24" w:rsidTr="00864F58">
        <w:trPr>
          <w:trHeight w:val="480"/>
        </w:trPr>
        <w:tc>
          <w:tcPr>
            <w:tcW w:w="484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keepLines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50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2F7E24" w:rsidRPr="002F7E24" w:rsidTr="00864F58">
        <w:trPr>
          <w:trHeight w:val="1422"/>
        </w:trPr>
        <w:tc>
          <w:tcPr>
            <w:tcW w:w="4849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keepLines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Санатории, профилактории, дома отдыха, базы отдыха;</w:t>
            </w:r>
          </w:p>
          <w:p w:rsidR="002F7E24" w:rsidRPr="002F7E24" w:rsidRDefault="002F7E24" w:rsidP="002F7E24">
            <w:pPr>
              <w:keepLines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Детские оздоровительные лагеря;</w:t>
            </w:r>
          </w:p>
          <w:p w:rsidR="002F7E24" w:rsidRPr="002F7E24" w:rsidRDefault="002F7E24" w:rsidP="002F7E24">
            <w:pPr>
              <w:keepLines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Тренировочные базы, конноспортивные базы;</w:t>
            </w:r>
          </w:p>
          <w:p w:rsidR="002F7E24" w:rsidRPr="002F7E24" w:rsidRDefault="002F7E24" w:rsidP="002F7E2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Гостиницы; </w:t>
            </w:r>
          </w:p>
          <w:p w:rsidR="002F7E24" w:rsidRPr="002F7E24" w:rsidRDefault="002F7E24" w:rsidP="002F7E2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Мотели, кемпинги;</w:t>
            </w:r>
          </w:p>
          <w:p w:rsidR="002F7E24" w:rsidRPr="002F7E24" w:rsidRDefault="002F7E24" w:rsidP="002F7E2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Физкультурно-спортивные здания и сооружения;</w:t>
            </w:r>
          </w:p>
          <w:p w:rsidR="002F7E24" w:rsidRPr="002F7E24" w:rsidRDefault="002F7E24" w:rsidP="002F7E2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Купальные плавательные и спортивные бассейны общего пользования, </w:t>
            </w:r>
          </w:p>
          <w:p w:rsidR="002F7E24" w:rsidRPr="002F7E24" w:rsidRDefault="002F7E24" w:rsidP="002F7E2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Спортивно-оздоровительные центры;</w:t>
            </w:r>
          </w:p>
          <w:p w:rsidR="002F7E24" w:rsidRPr="002F7E24" w:rsidRDefault="002F7E24" w:rsidP="002F7E2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Бани, сауны </w:t>
            </w:r>
          </w:p>
          <w:p w:rsidR="002F7E24" w:rsidRPr="002F7E24" w:rsidRDefault="002F7E24" w:rsidP="002F7E2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Аптечные пункты;</w:t>
            </w:r>
          </w:p>
          <w:p w:rsidR="002F7E24" w:rsidRPr="002F7E24" w:rsidRDefault="002F7E24" w:rsidP="002F7E2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Предприятия общественного питания;</w:t>
            </w:r>
          </w:p>
          <w:p w:rsidR="002F7E24" w:rsidRPr="002F7E24" w:rsidRDefault="002F7E24" w:rsidP="002F7E2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Здания и помещения для 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размещения подразделений органов охраны правопорядка;</w:t>
            </w:r>
          </w:p>
          <w:p w:rsidR="002F7E24" w:rsidRPr="002F7E24" w:rsidRDefault="002F7E24" w:rsidP="002F7E2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Мемориальные комплексы, монументы, памятники и памятные знаки</w:t>
            </w:r>
          </w:p>
        </w:tc>
        <w:tc>
          <w:tcPr>
            <w:tcW w:w="5074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Вспомогательные здания и сооружения, технологически связанные с ведущим видом использования;</w:t>
            </w:r>
          </w:p>
          <w:p w:rsidR="002F7E24" w:rsidRPr="002F7E24" w:rsidRDefault="002F7E24" w:rsidP="002F7E24">
            <w:pPr>
              <w:keepNext/>
              <w:keepLines/>
              <w:numPr>
                <w:ilvl w:val="0"/>
                <w:numId w:val="3"/>
              </w:numPr>
              <w:tabs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Здания и сооружения для размещения служб охраны и наблюдения,</w:t>
            </w:r>
          </w:p>
          <w:p w:rsidR="002F7E24" w:rsidRPr="002F7E24" w:rsidRDefault="002F7E24" w:rsidP="002F7E2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Гостевые автостоянки, парковки, </w:t>
            </w:r>
          </w:p>
          <w:p w:rsidR="002F7E24" w:rsidRPr="002F7E24" w:rsidRDefault="002F7E24" w:rsidP="002F7E2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Площадки для сбора мусора </w:t>
            </w:r>
          </w:p>
          <w:p w:rsidR="002F7E24" w:rsidRPr="002F7E24" w:rsidRDefault="002F7E24" w:rsidP="002F7E2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Сооружения и устройства сетей инженерно-технического обеспечения, </w:t>
            </w:r>
          </w:p>
          <w:p w:rsidR="002F7E24" w:rsidRPr="002F7E24" w:rsidRDefault="002F7E24" w:rsidP="002F7E24">
            <w:pPr>
              <w:keepNext/>
              <w:keepLines/>
              <w:numPr>
                <w:ilvl w:val="0"/>
                <w:numId w:val="3"/>
              </w:numPr>
              <w:tabs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территорий, элементы малых архитектурных форм;</w:t>
            </w:r>
          </w:p>
          <w:p w:rsidR="002F7E24" w:rsidRPr="002F7E24" w:rsidRDefault="002F7E24" w:rsidP="002F7E24">
            <w:pPr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Спортплощадки;</w:t>
            </w:r>
          </w:p>
          <w:p w:rsidR="002F7E24" w:rsidRPr="002F7E24" w:rsidRDefault="002F7E24" w:rsidP="002F7E24">
            <w:pPr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Игровые площадки, площадки для национальных игр;</w:t>
            </w:r>
          </w:p>
          <w:p w:rsidR="002F7E24" w:rsidRPr="002F7E24" w:rsidRDefault="002F7E24" w:rsidP="002F7E24">
            <w:pPr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Места для пикников, 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вспомогательные строения и инфраструктура для отдыха;</w:t>
            </w:r>
          </w:p>
          <w:p w:rsidR="002F7E24" w:rsidRPr="002F7E24" w:rsidRDefault="002F7E24" w:rsidP="002F7E24">
            <w:pPr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Пляжи;</w:t>
            </w:r>
          </w:p>
          <w:p w:rsidR="002F7E24" w:rsidRPr="002F7E24" w:rsidRDefault="002F7E24" w:rsidP="002F7E24">
            <w:pPr>
              <w:keepLines/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туалеты, душевые</w:t>
            </w:r>
          </w:p>
          <w:p w:rsidR="002F7E24" w:rsidRPr="002F7E24" w:rsidRDefault="002F7E24" w:rsidP="002F7E24">
            <w:pPr>
              <w:keepNext/>
              <w:keepLines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Общественные зеленые насаждения </w:t>
            </w:r>
          </w:p>
          <w:p w:rsidR="002F7E24" w:rsidRPr="002F7E24" w:rsidRDefault="002F7E24" w:rsidP="002F7E24">
            <w:pPr>
              <w:keepNext/>
              <w:keepLines/>
              <w:numPr>
                <w:ilvl w:val="0"/>
                <w:numId w:val="3"/>
              </w:numPr>
              <w:tabs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гражданской обороны,</w:t>
            </w:r>
          </w:p>
          <w:p w:rsidR="002F7E24" w:rsidRPr="002F7E24" w:rsidRDefault="002F7E24" w:rsidP="002F7E24">
            <w:pPr>
              <w:numPr>
                <w:ilvl w:val="0"/>
                <w:numId w:val="3"/>
              </w:numPr>
              <w:tabs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пожарной охраны (гидранты, резервуары и т.п.);</w:t>
            </w:r>
          </w:p>
          <w:p w:rsidR="002F7E24" w:rsidRPr="002F7E24" w:rsidRDefault="002F7E24" w:rsidP="002F7E24">
            <w:pPr>
              <w:numPr>
                <w:ilvl w:val="0"/>
                <w:numId w:val="3"/>
              </w:numPr>
              <w:tabs>
                <w:tab w:val="left" w:pos="6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Реклама и объекты оформления в специально отведенных местах</w:t>
            </w:r>
          </w:p>
        </w:tc>
      </w:tr>
      <w:tr w:rsidR="002F7E24" w:rsidRPr="002F7E24" w:rsidTr="00864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2F7E24" w:rsidRPr="00F40326" w:rsidTr="00864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24" w:rsidRPr="00F40326" w:rsidRDefault="002F7E24" w:rsidP="00F403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0326">
              <w:rPr>
                <w:rFonts w:ascii="Arial" w:hAnsi="Arial" w:cs="Arial"/>
                <w:sz w:val="24"/>
                <w:szCs w:val="24"/>
              </w:rPr>
              <w:t xml:space="preserve">Жилые дома сезонного проживания, </w:t>
            </w:r>
          </w:p>
          <w:p w:rsidR="002F7E24" w:rsidRPr="00F40326" w:rsidRDefault="002F7E24" w:rsidP="00F403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0326">
              <w:rPr>
                <w:rFonts w:ascii="Arial" w:hAnsi="Arial" w:cs="Arial"/>
                <w:sz w:val="24"/>
                <w:szCs w:val="24"/>
              </w:rPr>
              <w:t>Культовые здания и сооружения;</w:t>
            </w:r>
          </w:p>
          <w:p w:rsidR="002F7E24" w:rsidRPr="00F40326" w:rsidRDefault="002F7E24" w:rsidP="00F403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0326">
              <w:rPr>
                <w:rFonts w:ascii="Arial" w:hAnsi="Arial" w:cs="Arial"/>
                <w:sz w:val="24"/>
                <w:szCs w:val="24"/>
              </w:rPr>
              <w:t>Временные павильоны и киоски розничной торговли и обслуживания;</w:t>
            </w:r>
          </w:p>
          <w:p w:rsidR="002F7E24" w:rsidRPr="00F40326" w:rsidRDefault="002F7E24" w:rsidP="00F403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0326">
              <w:rPr>
                <w:rFonts w:ascii="Arial" w:hAnsi="Arial" w:cs="Arial"/>
                <w:sz w:val="24"/>
                <w:szCs w:val="24"/>
              </w:rPr>
              <w:t>Пожарное депо на 1 автомобиль</w:t>
            </w:r>
          </w:p>
        </w:tc>
      </w:tr>
    </w:tbl>
    <w:p w:rsidR="002F7E24" w:rsidRPr="00F40326" w:rsidRDefault="002F7E24" w:rsidP="00F403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0326">
        <w:rPr>
          <w:rFonts w:ascii="Arial" w:hAnsi="Arial" w:cs="Arial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(дополнено решением от </w:t>
      </w:r>
      <w:r w:rsidR="00F40326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F403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E24" w:rsidRPr="002F7E24" w:rsidRDefault="002F7E24" w:rsidP="002F7E24">
      <w:pPr>
        <w:keepNext/>
        <w:spacing w:after="0" w:line="240" w:lineRule="auto"/>
        <w:ind w:firstLine="426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0" w:name="_Toc336272276"/>
      <w:bookmarkStart w:id="21" w:name="_Toc387153241"/>
      <w:r w:rsidRPr="002F7E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8.10  Градостроительные регламенты - зона специального назначения.</w:t>
      </w:r>
      <w:bookmarkEnd w:id="20"/>
      <w:bookmarkEnd w:id="21"/>
    </w:p>
    <w:p w:rsidR="002F7E24" w:rsidRPr="002F7E24" w:rsidRDefault="002F7E24" w:rsidP="002F7E24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Сп1 - Зона специального назначения, связанная с захоронениями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Зоны специального назначения предназначены для размещения объектов ритуального назначения (кладбищ), а также складирования и захоронения отходов и для размещения режимных объектов федерального и регионального значения.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На территориях зон специального назначения не допускается размещение объектов, относящихся к основным видам разрешенного использования для других территориальных зон.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регламентов, действующих норм и правил.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В состав территорий зон специального назначения включаются охранные зоны, установленные в соответствии со специальными нормативами. Земельные участки в пределах охранных зон у собственников (пользователей), использующих эти участки с нарушением правового режима, подлежат изъятию в установленном действующим законодательством порядке.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sz w:val="24"/>
          <w:szCs w:val="24"/>
          <w:lang w:eastAsia="ru-RU"/>
        </w:rPr>
        <w:t>Проектирование кладбищ и организацию их СЗЗ следует вести с учетом СанПиН 2.1.2882-11,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(в редакции решения от 07.12.2016 № 207)</w:t>
      </w: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 санитарных правил устройства и содержания кладбищ и в соответствии с требованиями ст. 9.4.</w:t>
      </w:r>
      <w:r w:rsidRPr="002F7E2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F7E24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настоящих Правил.</w:t>
      </w:r>
    </w:p>
    <w:p w:rsidR="002F7E24" w:rsidRPr="002F7E24" w:rsidRDefault="002F7E24" w:rsidP="002F7E24">
      <w:pPr>
        <w:spacing w:after="0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Pr="00F40326">
        <w:rPr>
          <w:rFonts w:ascii="Arial" w:eastAsia="Times New Roman" w:hAnsi="Arial" w:cs="Arial"/>
          <w:sz w:val="24"/>
          <w:szCs w:val="24"/>
          <w:lang w:eastAsia="ru-RU"/>
        </w:rPr>
        <w:t>Перечень видов разрешенного использования земельных участков и объектов капитального строительства:</w:t>
      </w:r>
    </w:p>
    <w:p w:rsidR="002F7E24" w:rsidRPr="002F7E24" w:rsidRDefault="002F7E24" w:rsidP="002F7E24">
      <w:pPr>
        <w:spacing w:after="0" w:line="240" w:lineRule="auto"/>
        <w:ind w:firstLine="426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от </w:t>
      </w:r>
      <w:r w:rsidR="00F40326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F403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2F7E24" w:rsidRPr="002F7E24" w:rsidTr="00864F58">
        <w:trPr>
          <w:trHeight w:val="480"/>
        </w:trPr>
        <w:tc>
          <w:tcPr>
            <w:tcW w:w="382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keepLines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Основные виды разрешенного использования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keepNext/>
              <w:keepLines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Вспомогательные виды разрешенного использования (установленные к основным)</w:t>
            </w:r>
          </w:p>
        </w:tc>
      </w:tr>
      <w:tr w:rsidR="002F7E24" w:rsidRPr="002F7E24" w:rsidTr="00864F58">
        <w:trPr>
          <w:trHeight w:val="55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кладбища;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объекты, связанные с отправлением культа;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крематории;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скотомогильники (открытые и закрытые);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полигоны ТБО, свалки.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вспомогательные здания и сооружения, связанные с ведущим видом использования;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здания и сооружения для размещения служб 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охраны и наблюдения;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автостоянки, парковки;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площадки для сбора мусора 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сооружения и устройства сетей инженерно- технического обеспечения; 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общественные туалеты;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подъезды.</w:t>
            </w:r>
          </w:p>
        </w:tc>
      </w:tr>
      <w:tr w:rsidR="002F7E24" w:rsidRPr="002F7E24" w:rsidTr="00864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7E24" w:rsidRPr="002F7E24" w:rsidRDefault="002F7E24" w:rsidP="002F7E2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Условно разрешенные виды использования</w:t>
            </w:r>
          </w:p>
        </w:tc>
      </w:tr>
      <w:tr w:rsidR="002F7E24" w:rsidRPr="002F7E24" w:rsidTr="00864F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культовые здания и сооружения;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киоски, временные павильоны розничной торговли;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объекты пожарной охраны;</w:t>
            </w:r>
          </w:p>
          <w:p w:rsidR="002F7E24" w:rsidRPr="002F7E24" w:rsidRDefault="002F7E24" w:rsidP="002F7E24">
            <w:pPr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пункты полиции.</w:t>
            </w:r>
          </w:p>
        </w:tc>
      </w:tr>
    </w:tbl>
    <w:p w:rsidR="002F7E24" w:rsidRPr="00F40326" w:rsidRDefault="002F7E24" w:rsidP="00F403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40326">
        <w:rPr>
          <w:rFonts w:ascii="Arial" w:hAnsi="Arial" w:cs="Arial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0326">
        <w:rPr>
          <w:rFonts w:ascii="Arial" w:eastAsia="Times New Roman" w:hAnsi="Arial" w:cs="Arial"/>
          <w:sz w:val="24"/>
          <w:szCs w:val="24"/>
          <w:lang w:eastAsia="ru-RU"/>
        </w:rPr>
        <w:t>Ограничения использования земельных участков и объектов капитального строительства участков:</w:t>
      </w:r>
    </w:p>
    <w:p w:rsidR="002F7E24" w:rsidRPr="002F7E24" w:rsidRDefault="002F7E24" w:rsidP="002F7E24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редакции решения от </w:t>
      </w:r>
      <w:r w:rsidR="00F40326">
        <w:rPr>
          <w:rFonts w:ascii="Arial" w:eastAsia="Times New Roman" w:hAnsi="Arial" w:cs="Arial"/>
          <w:b/>
          <w:sz w:val="24"/>
          <w:szCs w:val="24"/>
          <w:lang w:eastAsia="ru-RU"/>
        </w:rPr>
        <w:t>06.04.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2017 №</w:t>
      </w:r>
      <w:r w:rsidR="00F4032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225</w:t>
      </w:r>
      <w:r w:rsidRPr="002F7E2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356"/>
      </w:tblGrid>
      <w:tr w:rsidR="002F7E24" w:rsidRPr="002F7E24" w:rsidTr="00864F58">
        <w:tc>
          <w:tcPr>
            <w:tcW w:w="567" w:type="dxa"/>
          </w:tcPr>
          <w:p w:rsidR="002F7E24" w:rsidRPr="002F7E24" w:rsidRDefault="002F7E24" w:rsidP="002F7E2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9356" w:type="dxa"/>
          </w:tcPr>
          <w:p w:rsidR="002F7E24" w:rsidRPr="002F7E24" w:rsidRDefault="002F7E24" w:rsidP="002F7E2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Вид ограничения</w:t>
            </w:r>
          </w:p>
        </w:tc>
      </w:tr>
      <w:tr w:rsidR="002F7E24" w:rsidRPr="002F7E24" w:rsidTr="00864F58">
        <w:tc>
          <w:tcPr>
            <w:tcW w:w="567" w:type="dxa"/>
          </w:tcPr>
          <w:p w:rsidR="002F7E24" w:rsidRPr="002F7E24" w:rsidRDefault="002F7E24" w:rsidP="002F7E2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356" w:type="dxa"/>
          </w:tcPr>
          <w:p w:rsidR="002F7E24" w:rsidRPr="002F7E24" w:rsidRDefault="002F7E24" w:rsidP="002F7E2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разрешается размещать кладбища на территориях:</w:t>
            </w:r>
          </w:p>
          <w:p w:rsidR="002F7E24" w:rsidRPr="002F7E24" w:rsidRDefault="002F7E24" w:rsidP="002F7E24">
            <w:pPr>
              <w:numPr>
                <w:ilvl w:val="0"/>
                <w:numId w:val="4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первого и второго поясов зон санитарной охраны источников централизованного водоснабжения и минеральных источников;</w:t>
            </w:r>
          </w:p>
          <w:p w:rsidR="002F7E24" w:rsidRPr="002F7E24" w:rsidRDefault="002F7E24" w:rsidP="002F7E24">
            <w:pPr>
              <w:numPr>
                <w:ilvl w:val="0"/>
                <w:numId w:val="4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первой зоны санитарной охраны курортов;</w:t>
            </w:r>
          </w:p>
          <w:p w:rsidR="002F7E24" w:rsidRPr="002F7E24" w:rsidRDefault="002F7E24" w:rsidP="002F7E24">
            <w:pPr>
              <w:numPr>
                <w:ilvl w:val="0"/>
                <w:numId w:val="4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стоянием грунтовых вод менее двух метров от поверхности земли при наиболее высоком их стоянии, а также на затапливаемых, подверженных оползням и обвалам, заболоченных;</w:t>
            </w:r>
          </w:p>
          <w:p w:rsidR="002F7E24" w:rsidRPr="002F7E24" w:rsidRDefault="002F7E24" w:rsidP="002F7E24">
            <w:pPr>
              <w:numPr>
                <w:ilvl w:val="0"/>
                <w:numId w:val="4"/>
              </w:num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2F7E24" w:rsidRPr="002F7E24" w:rsidTr="00864F58">
        <w:tc>
          <w:tcPr>
            <w:tcW w:w="567" w:type="dxa"/>
          </w:tcPr>
          <w:p w:rsidR="002F7E24" w:rsidRPr="002F7E24" w:rsidRDefault="002F7E24" w:rsidP="002F7E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2F7E24">
              <w:rPr>
                <w:rFonts w:ascii="Arial" w:eastAsia="Calibri" w:hAnsi="Arial" w:cs="Arial"/>
                <w:kern w:val="24"/>
                <w:sz w:val="24"/>
                <w:szCs w:val="24"/>
              </w:rPr>
              <w:t>1.2</w:t>
            </w:r>
          </w:p>
        </w:tc>
        <w:tc>
          <w:tcPr>
            <w:tcW w:w="9356" w:type="dxa"/>
          </w:tcPr>
          <w:p w:rsidR="002F7E24" w:rsidRPr="002F7E24" w:rsidRDefault="002F7E24" w:rsidP="002F7E2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Кладбища традиционного захоронения располагаются на расстоянии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F7E2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6 м</w:t>
              </w:r>
            </w:smartTag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до красных линий и на расстоянии 100м  до стен жилых домов, учреждений образования и здравоохранения (при занимаемой площади до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2F7E24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10 га</w:t>
              </w:r>
            </w:smartTag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</w:t>
            </w:r>
          </w:p>
        </w:tc>
      </w:tr>
      <w:tr w:rsidR="002F7E24" w:rsidRPr="002F7E24" w:rsidTr="00864F58">
        <w:tc>
          <w:tcPr>
            <w:tcW w:w="567" w:type="dxa"/>
          </w:tcPr>
          <w:p w:rsidR="002F7E24" w:rsidRPr="002F7E24" w:rsidRDefault="002F7E24" w:rsidP="002F7E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2F7E24">
              <w:rPr>
                <w:rFonts w:ascii="Arial" w:eastAsia="Calibri" w:hAnsi="Arial" w:cs="Arial"/>
                <w:kern w:val="24"/>
                <w:sz w:val="24"/>
                <w:szCs w:val="24"/>
              </w:rPr>
              <w:t>1.3</w:t>
            </w:r>
          </w:p>
        </w:tc>
        <w:tc>
          <w:tcPr>
            <w:tcW w:w="9356" w:type="dxa"/>
          </w:tcPr>
          <w:p w:rsidR="002F7E24" w:rsidRPr="002F7E24" w:rsidRDefault="002F7E24" w:rsidP="002F7E2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Санитарно-защитная зона от закрытых и сельских кладбищ составляет 50м.</w:t>
            </w:r>
          </w:p>
        </w:tc>
      </w:tr>
      <w:tr w:rsidR="002F7E24" w:rsidRPr="002F7E24" w:rsidTr="00864F58">
        <w:trPr>
          <w:trHeight w:val="408"/>
        </w:trPr>
        <w:tc>
          <w:tcPr>
            <w:tcW w:w="567" w:type="dxa"/>
          </w:tcPr>
          <w:p w:rsidR="002F7E24" w:rsidRPr="002F7E24" w:rsidRDefault="002F7E24" w:rsidP="002F7E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2F7E24">
              <w:rPr>
                <w:rFonts w:ascii="Arial" w:eastAsia="Calibri" w:hAnsi="Arial" w:cs="Arial"/>
                <w:kern w:val="24"/>
                <w:sz w:val="24"/>
                <w:szCs w:val="24"/>
              </w:rPr>
              <w:t>1.4</w:t>
            </w:r>
          </w:p>
        </w:tc>
        <w:tc>
          <w:tcPr>
            <w:tcW w:w="9356" w:type="dxa"/>
          </w:tcPr>
          <w:p w:rsidR="002F7E24" w:rsidRPr="002F7E24" w:rsidRDefault="002F7E24" w:rsidP="002F7E24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зеленых насаждений (деревьев и кустарников) должна составлять не менее 20% от территории кладбища.</w:t>
            </w:r>
          </w:p>
        </w:tc>
      </w:tr>
      <w:tr w:rsidR="002F7E24" w:rsidRPr="002F7E24" w:rsidTr="00864F58">
        <w:trPr>
          <w:trHeight w:val="163"/>
        </w:trPr>
        <w:tc>
          <w:tcPr>
            <w:tcW w:w="567" w:type="dxa"/>
          </w:tcPr>
          <w:p w:rsidR="002F7E24" w:rsidRPr="002F7E24" w:rsidRDefault="002F7E24" w:rsidP="002F7E24">
            <w:pPr>
              <w:tabs>
                <w:tab w:val="left" w:pos="-142"/>
              </w:tabs>
              <w:spacing w:after="0" w:line="240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2F7E24">
              <w:rPr>
                <w:rFonts w:ascii="Arial" w:eastAsia="Calibri" w:hAnsi="Arial" w:cs="Arial"/>
                <w:kern w:val="24"/>
                <w:sz w:val="24"/>
                <w:szCs w:val="24"/>
              </w:rPr>
              <w:t>1.5</w:t>
            </w:r>
          </w:p>
        </w:tc>
        <w:tc>
          <w:tcPr>
            <w:tcW w:w="9356" w:type="dxa"/>
          </w:tcPr>
          <w:p w:rsidR="002F7E24" w:rsidRPr="002F7E24" w:rsidRDefault="002F7E24" w:rsidP="002F7E2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Скотомогильники (биотермические ямы) располагаются на сухом возвышенном участке земли площадью не более 600кв.м. Уровень стояния грунтовых вод должен быть не менее 2м от поверхности земли.</w:t>
            </w:r>
          </w:p>
        </w:tc>
      </w:tr>
      <w:tr w:rsidR="002F7E24" w:rsidRPr="002F7E24" w:rsidTr="00864F58">
        <w:trPr>
          <w:trHeight w:val="99"/>
        </w:trPr>
        <w:tc>
          <w:tcPr>
            <w:tcW w:w="567" w:type="dxa"/>
          </w:tcPr>
          <w:p w:rsidR="002F7E24" w:rsidRPr="002F7E24" w:rsidRDefault="002F7E24" w:rsidP="002F7E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2F7E24">
              <w:rPr>
                <w:rFonts w:ascii="Arial" w:eastAsia="Calibri" w:hAnsi="Arial" w:cs="Arial"/>
                <w:kern w:val="24"/>
                <w:sz w:val="24"/>
                <w:szCs w:val="24"/>
              </w:rPr>
              <w:t>1.6</w:t>
            </w:r>
          </w:p>
        </w:tc>
        <w:tc>
          <w:tcPr>
            <w:tcW w:w="9356" w:type="dxa"/>
          </w:tcPr>
          <w:p w:rsidR="002F7E24" w:rsidRPr="002F7E24" w:rsidRDefault="002F7E24" w:rsidP="002F7E2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скотомогильников (биотермических ям) в водоохраной, лесопарковой и заповедной зонах запрещается.</w:t>
            </w:r>
          </w:p>
        </w:tc>
      </w:tr>
      <w:tr w:rsidR="002F7E24" w:rsidRPr="002F7E24" w:rsidTr="00864F58">
        <w:trPr>
          <w:trHeight w:val="149"/>
        </w:trPr>
        <w:tc>
          <w:tcPr>
            <w:tcW w:w="567" w:type="dxa"/>
          </w:tcPr>
          <w:p w:rsidR="002F7E24" w:rsidRPr="002F7E24" w:rsidRDefault="002F7E24" w:rsidP="002F7E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2F7E24">
              <w:rPr>
                <w:rFonts w:ascii="Arial" w:eastAsia="Calibri" w:hAnsi="Arial" w:cs="Arial"/>
                <w:kern w:val="24"/>
                <w:sz w:val="24"/>
                <w:szCs w:val="24"/>
              </w:rPr>
              <w:t>1.7</w:t>
            </w:r>
          </w:p>
        </w:tc>
        <w:tc>
          <w:tcPr>
            <w:tcW w:w="9356" w:type="dxa"/>
          </w:tcPr>
          <w:p w:rsidR="002F7E24" w:rsidRPr="002F7E24" w:rsidRDefault="002F7E24" w:rsidP="002F7E2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Полигон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расположенных населенных пунктов. Допускается отвод земельного участка под полигон на территории оврагов, начиная с его верховья,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      </w:r>
          </w:p>
        </w:tc>
      </w:tr>
      <w:tr w:rsidR="002F7E24" w:rsidRPr="002F7E24" w:rsidTr="00864F58">
        <w:trPr>
          <w:trHeight w:val="99"/>
        </w:trPr>
        <w:tc>
          <w:tcPr>
            <w:tcW w:w="567" w:type="dxa"/>
          </w:tcPr>
          <w:p w:rsidR="002F7E24" w:rsidRPr="002F7E24" w:rsidRDefault="002F7E24" w:rsidP="002F7E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2F7E24">
              <w:rPr>
                <w:rFonts w:ascii="Arial" w:eastAsia="Calibri" w:hAnsi="Arial" w:cs="Arial"/>
                <w:kern w:val="24"/>
                <w:sz w:val="24"/>
                <w:szCs w:val="24"/>
              </w:rPr>
              <w:t>1.8</w:t>
            </w:r>
          </w:p>
        </w:tc>
        <w:tc>
          <w:tcPr>
            <w:tcW w:w="9356" w:type="dxa"/>
          </w:tcPr>
          <w:p w:rsidR="002F7E24" w:rsidRPr="002F7E24" w:rsidRDefault="002F7E24" w:rsidP="002F7E2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Полигоны ТБО размещаются на участках, где выявлены глины или тяжелые суглинки, а грунтовые воды находятся на глубине не менее 2 м. Не </w:t>
            </w: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используются по полигоны болота глубиной более 1м и участки с выходами грунтовых вод в виде ключей.</w:t>
            </w:r>
          </w:p>
        </w:tc>
      </w:tr>
      <w:tr w:rsidR="002F7E24" w:rsidRPr="002F7E24" w:rsidTr="00864F58">
        <w:trPr>
          <w:trHeight w:val="127"/>
        </w:trPr>
        <w:tc>
          <w:tcPr>
            <w:tcW w:w="567" w:type="dxa"/>
          </w:tcPr>
          <w:p w:rsidR="002F7E24" w:rsidRPr="002F7E24" w:rsidRDefault="002F7E24" w:rsidP="002F7E24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2F7E24">
              <w:rPr>
                <w:rFonts w:ascii="Arial" w:eastAsia="Calibri" w:hAnsi="Arial" w:cs="Arial"/>
                <w:kern w:val="24"/>
                <w:sz w:val="24"/>
                <w:szCs w:val="24"/>
              </w:rPr>
              <w:lastRenderedPageBreak/>
              <w:t>1.9</w:t>
            </w:r>
          </w:p>
        </w:tc>
        <w:tc>
          <w:tcPr>
            <w:tcW w:w="9356" w:type="dxa"/>
          </w:tcPr>
          <w:p w:rsidR="002F7E24" w:rsidRPr="002F7E24" w:rsidRDefault="002F7E24" w:rsidP="002F7E24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7E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Ограничения по размещению ТБО установлены в настоящих Правилах в ст.9.4.</w:t>
            </w:r>
          </w:p>
        </w:tc>
      </w:tr>
    </w:tbl>
    <w:p w:rsidR="005841A2" w:rsidRDefault="005841A2"/>
    <w:sectPr w:rsidR="00584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58" w:rsidRDefault="00864F58">
      <w:pPr>
        <w:spacing w:after="0" w:line="240" w:lineRule="auto"/>
      </w:pPr>
      <w:r>
        <w:separator/>
      </w:r>
    </w:p>
  </w:endnote>
  <w:endnote w:type="continuationSeparator" w:id="0">
    <w:p w:rsidR="00864F58" w:rsidRDefault="0086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58" w:rsidRDefault="00864F5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0326">
      <w:rPr>
        <w:noProof/>
      </w:rPr>
      <w:t>6</w:t>
    </w:r>
    <w:r>
      <w:rPr>
        <w:noProof/>
      </w:rPr>
      <w:fldChar w:fldCharType="end"/>
    </w:r>
  </w:p>
  <w:p w:rsidR="00864F58" w:rsidRDefault="00864F58" w:rsidP="00864F58">
    <w:pPr>
      <w:pStyle w:val="a6"/>
      <w:ind w:left="4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58" w:rsidRDefault="00864F58">
      <w:pPr>
        <w:spacing w:after="0" w:line="240" w:lineRule="auto"/>
      </w:pPr>
      <w:r>
        <w:separator/>
      </w:r>
    </w:p>
  </w:footnote>
  <w:footnote w:type="continuationSeparator" w:id="0">
    <w:p w:rsidR="00864F58" w:rsidRDefault="00864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58" w:rsidRDefault="00864F58" w:rsidP="00864F58">
    <w:pPr>
      <w:pStyle w:val="a4"/>
      <w:shd w:val="clear" w:color="auto" w:fill="FFFFFF"/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58" w:rsidRDefault="00864F58" w:rsidP="00864F58">
    <w:pPr>
      <w:pStyle w:val="a4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">
    <w:nsid w:val="0665014C"/>
    <w:multiLevelType w:val="multilevel"/>
    <w:tmpl w:val="BA748A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922024A"/>
    <w:multiLevelType w:val="hybridMultilevel"/>
    <w:tmpl w:val="223E1994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102BE0"/>
    <w:multiLevelType w:val="hybridMultilevel"/>
    <w:tmpl w:val="031A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606A6"/>
    <w:multiLevelType w:val="hybridMultilevel"/>
    <w:tmpl w:val="8D465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0D6AE2"/>
    <w:multiLevelType w:val="hybridMultilevel"/>
    <w:tmpl w:val="39AABDA2"/>
    <w:lvl w:ilvl="0" w:tplc="6E147B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F2EA8"/>
    <w:multiLevelType w:val="hybridMultilevel"/>
    <w:tmpl w:val="44CCAEC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14F956B8"/>
    <w:multiLevelType w:val="hybridMultilevel"/>
    <w:tmpl w:val="4D6222F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C4B2B77"/>
    <w:multiLevelType w:val="hybridMultilevel"/>
    <w:tmpl w:val="671287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9B03B7"/>
    <w:multiLevelType w:val="hybridMultilevel"/>
    <w:tmpl w:val="B1D24FBA"/>
    <w:lvl w:ilvl="0" w:tplc="C24693A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F0F3D9E"/>
    <w:multiLevelType w:val="hybridMultilevel"/>
    <w:tmpl w:val="F72E258A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9A7AAF"/>
    <w:multiLevelType w:val="hybridMultilevel"/>
    <w:tmpl w:val="E182E118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46317D1"/>
    <w:multiLevelType w:val="hybridMultilevel"/>
    <w:tmpl w:val="A2D08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44C33"/>
    <w:multiLevelType w:val="hybridMultilevel"/>
    <w:tmpl w:val="A168BC6A"/>
    <w:lvl w:ilvl="0" w:tplc="72464314">
      <w:start w:val="1"/>
      <w:numFmt w:val="decimal"/>
      <w:lvlText w:val="%1."/>
      <w:lvlJc w:val="left"/>
      <w:pPr>
        <w:ind w:left="1101" w:hanging="6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6B2814"/>
    <w:multiLevelType w:val="hybridMultilevel"/>
    <w:tmpl w:val="A576543C"/>
    <w:lvl w:ilvl="0" w:tplc="C49AE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98773A"/>
    <w:multiLevelType w:val="hybridMultilevel"/>
    <w:tmpl w:val="2452E7E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2E664DA5"/>
    <w:multiLevelType w:val="hybridMultilevel"/>
    <w:tmpl w:val="B030D882"/>
    <w:lvl w:ilvl="0" w:tplc="FE140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9EA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F076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01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7AA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3C8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C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3A3B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8507F0"/>
    <w:multiLevelType w:val="hybridMultilevel"/>
    <w:tmpl w:val="CECE2DC0"/>
    <w:lvl w:ilvl="0" w:tplc="408A479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34AD1E6E"/>
    <w:multiLevelType w:val="hybridMultilevel"/>
    <w:tmpl w:val="4976C71A"/>
    <w:lvl w:ilvl="0" w:tplc="EF0C28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BC355CE"/>
    <w:multiLevelType w:val="hybridMultilevel"/>
    <w:tmpl w:val="0496638A"/>
    <w:lvl w:ilvl="0" w:tplc="D730E900">
      <w:start w:val="1"/>
      <w:numFmt w:val="bullet"/>
      <w:lvlText w:val=""/>
      <w:lvlJc w:val="left"/>
      <w:pPr>
        <w:tabs>
          <w:tab w:val="num" w:pos="2746"/>
        </w:tabs>
        <w:ind w:left="2746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23">
    <w:nsid w:val="3CAA050D"/>
    <w:multiLevelType w:val="hybridMultilevel"/>
    <w:tmpl w:val="EE54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A5E21"/>
    <w:multiLevelType w:val="hybridMultilevel"/>
    <w:tmpl w:val="DFB0E1C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>
    <w:nsid w:val="3F6720F4"/>
    <w:multiLevelType w:val="hybridMultilevel"/>
    <w:tmpl w:val="51E43210"/>
    <w:lvl w:ilvl="0" w:tplc="57B4F1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491E83"/>
    <w:multiLevelType w:val="hybridMultilevel"/>
    <w:tmpl w:val="9EAC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D14F1"/>
    <w:multiLevelType w:val="hybridMultilevel"/>
    <w:tmpl w:val="467A1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2A77B0"/>
    <w:multiLevelType w:val="hybridMultilevel"/>
    <w:tmpl w:val="B5E22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65962F7"/>
    <w:multiLevelType w:val="hybridMultilevel"/>
    <w:tmpl w:val="0A6068CC"/>
    <w:lvl w:ilvl="0" w:tplc="B1E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98784A"/>
    <w:multiLevelType w:val="hybridMultilevel"/>
    <w:tmpl w:val="8EAE2606"/>
    <w:lvl w:ilvl="0" w:tplc="77C2D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FA2E57"/>
    <w:multiLevelType w:val="hybridMultilevel"/>
    <w:tmpl w:val="69DA60B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F50E47"/>
    <w:multiLevelType w:val="hybridMultilevel"/>
    <w:tmpl w:val="5D8C2F26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FC7980"/>
    <w:multiLevelType w:val="hybridMultilevel"/>
    <w:tmpl w:val="E3168714"/>
    <w:lvl w:ilvl="0" w:tplc="933287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1B11A2C"/>
    <w:multiLevelType w:val="hybridMultilevel"/>
    <w:tmpl w:val="9C200EC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5">
    <w:nsid w:val="62883FF9"/>
    <w:multiLevelType w:val="hybridMultilevel"/>
    <w:tmpl w:val="1D9EB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732896"/>
    <w:multiLevelType w:val="hybridMultilevel"/>
    <w:tmpl w:val="5ECAE3AE"/>
    <w:lvl w:ilvl="0" w:tplc="00000002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7B548B3"/>
    <w:multiLevelType w:val="hybridMultilevel"/>
    <w:tmpl w:val="62666BBC"/>
    <w:lvl w:ilvl="0" w:tplc="18FCE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AC2E25"/>
    <w:multiLevelType w:val="multilevel"/>
    <w:tmpl w:val="F334A44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hint="default"/>
      </w:rPr>
    </w:lvl>
  </w:abstractNum>
  <w:abstractNum w:abstractNumId="39">
    <w:nsid w:val="73B7774B"/>
    <w:multiLevelType w:val="hybridMultilevel"/>
    <w:tmpl w:val="DA48B164"/>
    <w:lvl w:ilvl="0" w:tplc="F22AE6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B7054B2"/>
    <w:multiLevelType w:val="hybridMultilevel"/>
    <w:tmpl w:val="035ADD50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E500DA8"/>
    <w:multiLevelType w:val="hybridMultilevel"/>
    <w:tmpl w:val="25301106"/>
    <w:lvl w:ilvl="0" w:tplc="61FA5318">
      <w:start w:val="1"/>
      <w:numFmt w:val="bullet"/>
      <w:lvlText w:val=""/>
      <w:lvlJc w:val="left"/>
      <w:pPr>
        <w:tabs>
          <w:tab w:val="num" w:pos="2571"/>
        </w:tabs>
        <w:ind w:left="2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3"/>
  </w:num>
  <w:num w:numId="5">
    <w:abstractNumId w:val="33"/>
  </w:num>
  <w:num w:numId="6">
    <w:abstractNumId w:val="24"/>
  </w:num>
  <w:num w:numId="7">
    <w:abstractNumId w:val="23"/>
  </w:num>
  <w:num w:numId="8">
    <w:abstractNumId w:val="17"/>
  </w:num>
  <w:num w:numId="9">
    <w:abstractNumId w:val="5"/>
  </w:num>
  <w:num w:numId="10">
    <w:abstractNumId w:val="18"/>
  </w:num>
  <w:num w:numId="11">
    <w:abstractNumId w:val="25"/>
  </w:num>
  <w:num w:numId="12">
    <w:abstractNumId w:val="0"/>
  </w:num>
  <w:num w:numId="13">
    <w:abstractNumId w:val="19"/>
  </w:num>
  <w:num w:numId="14">
    <w:abstractNumId w:val="22"/>
  </w:num>
  <w:num w:numId="15">
    <w:abstractNumId w:val="37"/>
  </w:num>
  <w:num w:numId="16">
    <w:abstractNumId w:val="30"/>
  </w:num>
  <w:num w:numId="17">
    <w:abstractNumId w:val="35"/>
  </w:num>
  <w:num w:numId="18">
    <w:abstractNumId w:val="38"/>
  </w:num>
  <w:num w:numId="19">
    <w:abstractNumId w:val="7"/>
  </w:num>
  <w:num w:numId="20">
    <w:abstractNumId w:val="14"/>
  </w:num>
  <w:num w:numId="21">
    <w:abstractNumId w:val="41"/>
  </w:num>
  <w:num w:numId="22">
    <w:abstractNumId w:val="26"/>
  </w:num>
  <w:num w:numId="23">
    <w:abstractNumId w:val="27"/>
  </w:num>
  <w:num w:numId="24">
    <w:abstractNumId w:val="1"/>
  </w:num>
  <w:num w:numId="25">
    <w:abstractNumId w:val="29"/>
  </w:num>
  <w:num w:numId="26">
    <w:abstractNumId w:val="21"/>
  </w:num>
  <w:num w:numId="27">
    <w:abstractNumId w:val="39"/>
  </w:num>
  <w:num w:numId="28">
    <w:abstractNumId w:val="40"/>
  </w:num>
  <w:num w:numId="29">
    <w:abstractNumId w:val="13"/>
  </w:num>
  <w:num w:numId="30">
    <w:abstractNumId w:val="11"/>
  </w:num>
  <w:num w:numId="31">
    <w:abstractNumId w:val="9"/>
  </w:num>
  <w:num w:numId="32">
    <w:abstractNumId w:val="8"/>
  </w:num>
  <w:num w:numId="33">
    <w:abstractNumId w:val="31"/>
  </w:num>
  <w:num w:numId="34">
    <w:abstractNumId w:val="15"/>
  </w:num>
  <w:num w:numId="35">
    <w:abstractNumId w:val="32"/>
  </w:num>
  <w:num w:numId="36">
    <w:abstractNumId w:val="34"/>
  </w:num>
  <w:num w:numId="37">
    <w:abstractNumId w:val="12"/>
  </w:num>
  <w:num w:numId="38">
    <w:abstractNumId w:val="36"/>
  </w:num>
  <w:num w:numId="39">
    <w:abstractNumId w:val="2"/>
  </w:num>
  <w:num w:numId="40">
    <w:abstractNumId w:val="10"/>
  </w:num>
  <w:num w:numId="41">
    <w:abstractNumId w:val="28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24"/>
    <w:rsid w:val="002F7E24"/>
    <w:rsid w:val="005841A2"/>
    <w:rsid w:val="00864F58"/>
    <w:rsid w:val="00F40326"/>
    <w:rsid w:val="00F8384D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E24"/>
    <w:pPr>
      <w:keepNext/>
      <w:spacing w:after="0" w:line="240" w:lineRule="auto"/>
      <w:ind w:left="709"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F7E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F7E24"/>
    <w:pPr>
      <w:keepNext/>
      <w:spacing w:after="0" w:line="240" w:lineRule="auto"/>
      <w:ind w:left="709"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F7E2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2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7E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7E24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7E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7E24"/>
  </w:style>
  <w:style w:type="paragraph" w:customStyle="1" w:styleId="ConsPlusNormal">
    <w:name w:val="ConsPlusNormal"/>
    <w:uiPriority w:val="99"/>
    <w:rsid w:val="002F7E2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uiPriority w:val="99"/>
    <w:unhideWhenUsed/>
    <w:rsid w:val="002F7E24"/>
    <w:rPr>
      <w:strike w:val="0"/>
      <w:dstrike w:val="0"/>
      <w:color w:val="000000"/>
      <w:u w:val="none"/>
      <w:effect w:val="none"/>
    </w:rPr>
  </w:style>
  <w:style w:type="paragraph" w:customStyle="1" w:styleId="ConsPlusTitle">
    <w:name w:val="ConsPlusTitle"/>
    <w:uiPriority w:val="99"/>
    <w:rsid w:val="002F7E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F7E24"/>
  </w:style>
  <w:style w:type="numbering" w:customStyle="1" w:styleId="111">
    <w:name w:val="Нет списка111"/>
    <w:next w:val="a2"/>
    <w:uiPriority w:val="99"/>
    <w:semiHidden/>
    <w:unhideWhenUsed/>
    <w:rsid w:val="002F7E24"/>
  </w:style>
  <w:style w:type="paragraph" w:styleId="a4">
    <w:name w:val="header"/>
    <w:basedOn w:val="a"/>
    <w:link w:val="a5"/>
    <w:uiPriority w:val="99"/>
    <w:rsid w:val="002F7E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F7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F7E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F7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Чертежный"/>
    <w:rsid w:val="002F7E2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9">
    <w:name w:val="page number"/>
    <w:semiHidden/>
    <w:rsid w:val="002F7E24"/>
  </w:style>
  <w:style w:type="table" w:styleId="aa">
    <w:name w:val="Table Grid"/>
    <w:basedOn w:val="a1"/>
    <w:uiPriority w:val="59"/>
    <w:rsid w:val="002F7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2F7E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2F7E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2F7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2F7E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F7E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2F7E2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-Web">
    <w:name w:val="WW-Обычный (Web)"/>
    <w:basedOn w:val="a"/>
    <w:link w:val="WW-Web0"/>
    <w:rsid w:val="002F7E24"/>
    <w:pPr>
      <w:widowControl w:val="0"/>
      <w:suppressAutoHyphens/>
      <w:spacing w:before="100" w:after="100" w:line="240" w:lineRule="auto"/>
    </w:pPr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character" w:customStyle="1" w:styleId="WW-Web0">
    <w:name w:val="WW-Обычный (Web) Знак"/>
    <w:link w:val="WW-Web"/>
    <w:rsid w:val="002F7E24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2F7E24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Iauiue">
    <w:name w:val="Iau?iue"/>
    <w:rsid w:val="002F7E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2F7E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footnote text"/>
    <w:basedOn w:val="a"/>
    <w:link w:val="af0"/>
    <w:uiPriority w:val="99"/>
    <w:semiHidden/>
    <w:rsid w:val="002F7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2F7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2F7E24"/>
    <w:rPr>
      <w:vertAlign w:val="superscript"/>
    </w:rPr>
  </w:style>
  <w:style w:type="paragraph" w:customStyle="1" w:styleId="nienie">
    <w:name w:val="nienie"/>
    <w:basedOn w:val="a"/>
    <w:uiPriority w:val="99"/>
    <w:rsid w:val="002F7E24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ConsNormal">
    <w:name w:val="ConsNormal"/>
    <w:rsid w:val="002F7E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OC Heading"/>
    <w:basedOn w:val="1"/>
    <w:next w:val="a"/>
    <w:uiPriority w:val="39"/>
    <w:qFormat/>
    <w:rsid w:val="002F7E24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2F7E24"/>
    <w:pPr>
      <w:tabs>
        <w:tab w:val="right" w:leader="dot" w:pos="9913"/>
      </w:tabs>
      <w:spacing w:after="100"/>
      <w:ind w:left="426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2F7E24"/>
    <w:pPr>
      <w:tabs>
        <w:tab w:val="right" w:leader="dot" w:pos="9913"/>
      </w:tabs>
      <w:spacing w:after="100"/>
      <w:ind w:left="142"/>
    </w:pPr>
    <w:rPr>
      <w:rFonts w:ascii="Times New Roman" w:eastAsia="Times New Roman" w:hAnsi="Times New Roman" w:cs="Times New Roman"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2F7E24"/>
    <w:pPr>
      <w:tabs>
        <w:tab w:val="right" w:leader="dot" w:pos="9923"/>
      </w:tabs>
      <w:spacing w:after="100"/>
      <w:ind w:left="426" w:firstLine="14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F7E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F7E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7z2">
    <w:name w:val="WW8Num7z2"/>
    <w:rsid w:val="002F7E24"/>
    <w:rPr>
      <w:rFonts w:ascii="Wingdings" w:hAnsi="Wingdings"/>
    </w:rPr>
  </w:style>
  <w:style w:type="character" w:styleId="af5">
    <w:name w:val="Emphasis"/>
    <w:uiPriority w:val="20"/>
    <w:qFormat/>
    <w:rsid w:val="002F7E24"/>
    <w:rPr>
      <w:i/>
      <w:iCs/>
    </w:rPr>
  </w:style>
  <w:style w:type="character" w:customStyle="1" w:styleId="y5black">
    <w:name w:val="y5_black"/>
    <w:rsid w:val="002F7E24"/>
  </w:style>
  <w:style w:type="paragraph" w:styleId="af6">
    <w:name w:val="Normal (Web)"/>
    <w:basedOn w:val="a"/>
    <w:uiPriority w:val="99"/>
    <w:unhideWhenUsed/>
    <w:rsid w:val="002F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nionooiii2">
    <w:name w:val="Iniiaiie oaeno n ionooiii 2"/>
    <w:basedOn w:val="Iauiue"/>
    <w:rsid w:val="002F7E24"/>
    <w:pPr>
      <w:widowControl/>
      <w:ind w:firstLine="284"/>
      <w:jc w:val="both"/>
    </w:pPr>
    <w:rPr>
      <w:rFonts w:ascii="Peterburg" w:hAnsi="Peterburg"/>
    </w:rPr>
  </w:style>
  <w:style w:type="paragraph" w:customStyle="1" w:styleId="af7">
    <w:name w:val="???????"/>
    <w:rsid w:val="002F7E24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2F7E2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styleId="af8">
    <w:name w:val="Body Text"/>
    <w:aliases w:val="Заг1,BO,ID,body indent,ändrad,EHPT,Body Text2"/>
    <w:basedOn w:val="a"/>
    <w:link w:val="af9"/>
    <w:uiPriority w:val="99"/>
    <w:unhideWhenUsed/>
    <w:rsid w:val="002F7E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aliases w:val="Заг1 Знак,BO Знак,ID Знак,body indent Знак,ändrad Знак,EHPT Знак,Body Text2 Знак"/>
    <w:basedOn w:val="a0"/>
    <w:link w:val="af8"/>
    <w:uiPriority w:val="99"/>
    <w:rsid w:val="002F7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F7E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a"/>
    <w:basedOn w:val="a"/>
    <w:rsid w:val="002F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2F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сновной ГП"/>
    <w:link w:val="afc"/>
    <w:qFormat/>
    <w:rsid w:val="002F7E24"/>
    <w:pPr>
      <w:spacing w:after="120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c">
    <w:name w:val="Основной ГП Знак"/>
    <w:link w:val="afb"/>
    <w:rsid w:val="002F7E24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2F7E24"/>
    <w:rPr>
      <w:sz w:val="24"/>
    </w:rPr>
  </w:style>
  <w:style w:type="paragraph" w:customStyle="1" w:styleId="Default">
    <w:name w:val="Default"/>
    <w:rsid w:val="002F7E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semiHidden/>
    <w:unhideWhenUsed/>
    <w:rsid w:val="002F7E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2F7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F7E24"/>
  </w:style>
  <w:style w:type="character" w:customStyle="1" w:styleId="butback">
    <w:name w:val="butback"/>
    <w:rsid w:val="002F7E24"/>
  </w:style>
  <w:style w:type="paragraph" w:customStyle="1" w:styleId="00">
    <w:name w:val="0 прим"/>
    <w:basedOn w:val="a"/>
    <w:rsid w:val="002F7E24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Arial" w:hAnsi="Times New Roman" w:cs="Times New Roman"/>
      <w:i/>
      <w:sz w:val="28"/>
      <w:szCs w:val="28"/>
      <w:lang w:eastAsia="ar-SA"/>
    </w:rPr>
  </w:style>
  <w:style w:type="paragraph" w:customStyle="1" w:styleId="01">
    <w:name w:val="0"/>
    <w:basedOn w:val="ConsPlusNormal"/>
    <w:rsid w:val="002F7E24"/>
    <w:pPr>
      <w:ind w:firstLine="851"/>
      <w:jc w:val="both"/>
    </w:pPr>
    <w:rPr>
      <w:rFonts w:ascii="Times New Roman" w:eastAsia="Arial" w:hAnsi="Times New Roman" w:cs="Times New Roman"/>
      <w:kern w:val="0"/>
      <w:sz w:val="28"/>
      <w:szCs w:val="28"/>
    </w:rPr>
  </w:style>
  <w:style w:type="character" w:customStyle="1" w:styleId="ac">
    <w:name w:val="Абзац списка Знак"/>
    <w:link w:val="ab"/>
    <w:uiPriority w:val="34"/>
    <w:locked/>
    <w:rsid w:val="002F7E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7E24"/>
    <w:pPr>
      <w:keepNext/>
      <w:spacing w:after="0" w:line="240" w:lineRule="auto"/>
      <w:ind w:left="709"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F7E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F7E24"/>
    <w:pPr>
      <w:keepNext/>
      <w:spacing w:after="0" w:line="240" w:lineRule="auto"/>
      <w:ind w:left="709" w:firstLine="709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F7E2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2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7E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7E24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7E2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F7E24"/>
  </w:style>
  <w:style w:type="paragraph" w:customStyle="1" w:styleId="ConsPlusNormal">
    <w:name w:val="ConsPlusNormal"/>
    <w:uiPriority w:val="99"/>
    <w:rsid w:val="002F7E2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uiPriority w:val="99"/>
    <w:unhideWhenUsed/>
    <w:rsid w:val="002F7E24"/>
    <w:rPr>
      <w:strike w:val="0"/>
      <w:dstrike w:val="0"/>
      <w:color w:val="000000"/>
      <w:u w:val="none"/>
      <w:effect w:val="none"/>
    </w:rPr>
  </w:style>
  <w:style w:type="paragraph" w:customStyle="1" w:styleId="ConsPlusTitle">
    <w:name w:val="ConsPlusTitle"/>
    <w:uiPriority w:val="99"/>
    <w:rsid w:val="002F7E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F7E24"/>
  </w:style>
  <w:style w:type="numbering" w:customStyle="1" w:styleId="111">
    <w:name w:val="Нет списка111"/>
    <w:next w:val="a2"/>
    <w:uiPriority w:val="99"/>
    <w:semiHidden/>
    <w:unhideWhenUsed/>
    <w:rsid w:val="002F7E24"/>
  </w:style>
  <w:style w:type="paragraph" w:styleId="a4">
    <w:name w:val="header"/>
    <w:basedOn w:val="a"/>
    <w:link w:val="a5"/>
    <w:uiPriority w:val="99"/>
    <w:rsid w:val="002F7E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F7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F7E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F7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Чертежный"/>
    <w:rsid w:val="002F7E24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9">
    <w:name w:val="page number"/>
    <w:semiHidden/>
    <w:rsid w:val="002F7E24"/>
  </w:style>
  <w:style w:type="table" w:styleId="aa">
    <w:name w:val="Table Grid"/>
    <w:basedOn w:val="a1"/>
    <w:uiPriority w:val="59"/>
    <w:rsid w:val="002F7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2F7E2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2F7E2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2F7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2F7E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F7E2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2F7E24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-Web">
    <w:name w:val="WW-Обычный (Web)"/>
    <w:basedOn w:val="a"/>
    <w:link w:val="WW-Web0"/>
    <w:rsid w:val="002F7E24"/>
    <w:pPr>
      <w:widowControl w:val="0"/>
      <w:suppressAutoHyphens/>
      <w:spacing w:before="100" w:after="100" w:line="240" w:lineRule="auto"/>
    </w:pPr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character" w:customStyle="1" w:styleId="WW-Web0">
    <w:name w:val="WW-Обычный (Web) Знак"/>
    <w:link w:val="WW-Web"/>
    <w:rsid w:val="002F7E24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2F7E24"/>
    <w:pPr>
      <w:spacing w:after="0" w:line="240" w:lineRule="auto"/>
      <w:ind w:firstLine="539"/>
      <w:jc w:val="both"/>
    </w:pPr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Iauiue">
    <w:name w:val="Iau?iue"/>
    <w:rsid w:val="002F7E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2F7E2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footnote text"/>
    <w:basedOn w:val="a"/>
    <w:link w:val="af0"/>
    <w:uiPriority w:val="99"/>
    <w:semiHidden/>
    <w:rsid w:val="002F7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2F7E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rsid w:val="002F7E24"/>
    <w:rPr>
      <w:vertAlign w:val="superscript"/>
    </w:rPr>
  </w:style>
  <w:style w:type="paragraph" w:customStyle="1" w:styleId="nienie">
    <w:name w:val="nienie"/>
    <w:basedOn w:val="a"/>
    <w:uiPriority w:val="99"/>
    <w:rsid w:val="002F7E24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ConsNormal">
    <w:name w:val="ConsNormal"/>
    <w:rsid w:val="002F7E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OC Heading"/>
    <w:basedOn w:val="1"/>
    <w:next w:val="a"/>
    <w:uiPriority w:val="39"/>
    <w:qFormat/>
    <w:rsid w:val="002F7E24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2F7E24"/>
    <w:pPr>
      <w:tabs>
        <w:tab w:val="right" w:leader="dot" w:pos="9913"/>
      </w:tabs>
      <w:spacing w:after="100"/>
      <w:ind w:left="426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2F7E24"/>
    <w:pPr>
      <w:tabs>
        <w:tab w:val="right" w:leader="dot" w:pos="9913"/>
      </w:tabs>
      <w:spacing w:after="100"/>
      <w:ind w:left="142"/>
    </w:pPr>
    <w:rPr>
      <w:rFonts w:ascii="Times New Roman" w:eastAsia="Times New Roman" w:hAnsi="Times New Roman" w:cs="Times New Roman"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2F7E24"/>
    <w:pPr>
      <w:tabs>
        <w:tab w:val="right" w:leader="dot" w:pos="9923"/>
      </w:tabs>
      <w:spacing w:after="100"/>
      <w:ind w:left="426" w:firstLine="14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F7E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F7E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7z2">
    <w:name w:val="WW8Num7z2"/>
    <w:rsid w:val="002F7E24"/>
    <w:rPr>
      <w:rFonts w:ascii="Wingdings" w:hAnsi="Wingdings"/>
    </w:rPr>
  </w:style>
  <w:style w:type="character" w:styleId="af5">
    <w:name w:val="Emphasis"/>
    <w:uiPriority w:val="20"/>
    <w:qFormat/>
    <w:rsid w:val="002F7E24"/>
    <w:rPr>
      <w:i/>
      <w:iCs/>
    </w:rPr>
  </w:style>
  <w:style w:type="character" w:customStyle="1" w:styleId="y5black">
    <w:name w:val="y5_black"/>
    <w:rsid w:val="002F7E24"/>
  </w:style>
  <w:style w:type="paragraph" w:styleId="af6">
    <w:name w:val="Normal (Web)"/>
    <w:basedOn w:val="a"/>
    <w:uiPriority w:val="99"/>
    <w:unhideWhenUsed/>
    <w:rsid w:val="002F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nionooiii2">
    <w:name w:val="Iniiaiie oaeno n ionooiii 2"/>
    <w:basedOn w:val="Iauiue"/>
    <w:rsid w:val="002F7E24"/>
    <w:pPr>
      <w:widowControl/>
      <w:ind w:firstLine="284"/>
      <w:jc w:val="both"/>
    </w:pPr>
    <w:rPr>
      <w:rFonts w:ascii="Peterburg" w:hAnsi="Peterburg"/>
    </w:rPr>
  </w:style>
  <w:style w:type="paragraph" w:customStyle="1" w:styleId="af7">
    <w:name w:val="???????"/>
    <w:rsid w:val="002F7E24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2F7E24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styleId="af8">
    <w:name w:val="Body Text"/>
    <w:aliases w:val="Заг1,BO,ID,body indent,ändrad,EHPT,Body Text2"/>
    <w:basedOn w:val="a"/>
    <w:link w:val="af9"/>
    <w:uiPriority w:val="99"/>
    <w:unhideWhenUsed/>
    <w:rsid w:val="002F7E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aliases w:val="Заг1 Знак,BO Знак,ID Знак,body indent Знак,ändrad Знак,EHPT Знак,Body Text2 Знак"/>
    <w:basedOn w:val="a0"/>
    <w:link w:val="af8"/>
    <w:uiPriority w:val="99"/>
    <w:rsid w:val="002F7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F7E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a"/>
    <w:basedOn w:val="a"/>
    <w:rsid w:val="002F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2F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сновной ГП"/>
    <w:link w:val="afc"/>
    <w:qFormat/>
    <w:rsid w:val="002F7E24"/>
    <w:pPr>
      <w:spacing w:after="120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c">
    <w:name w:val="Основной ГП Знак"/>
    <w:link w:val="afb"/>
    <w:rsid w:val="002F7E24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2F7E24"/>
    <w:rPr>
      <w:sz w:val="24"/>
    </w:rPr>
  </w:style>
  <w:style w:type="paragraph" w:customStyle="1" w:styleId="Default">
    <w:name w:val="Default"/>
    <w:rsid w:val="002F7E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d">
    <w:name w:val="Body Text Indent"/>
    <w:basedOn w:val="a"/>
    <w:link w:val="afe"/>
    <w:uiPriority w:val="99"/>
    <w:semiHidden/>
    <w:unhideWhenUsed/>
    <w:rsid w:val="002F7E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2F7E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F7E24"/>
  </w:style>
  <w:style w:type="character" w:customStyle="1" w:styleId="butback">
    <w:name w:val="butback"/>
    <w:rsid w:val="002F7E24"/>
  </w:style>
  <w:style w:type="paragraph" w:customStyle="1" w:styleId="00">
    <w:name w:val="0 прим"/>
    <w:basedOn w:val="a"/>
    <w:rsid w:val="002F7E24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Arial" w:hAnsi="Times New Roman" w:cs="Times New Roman"/>
      <w:i/>
      <w:sz w:val="28"/>
      <w:szCs w:val="28"/>
      <w:lang w:eastAsia="ar-SA"/>
    </w:rPr>
  </w:style>
  <w:style w:type="paragraph" w:customStyle="1" w:styleId="01">
    <w:name w:val="0"/>
    <w:basedOn w:val="ConsPlusNormal"/>
    <w:rsid w:val="002F7E24"/>
    <w:pPr>
      <w:ind w:firstLine="851"/>
      <w:jc w:val="both"/>
    </w:pPr>
    <w:rPr>
      <w:rFonts w:ascii="Times New Roman" w:eastAsia="Arial" w:hAnsi="Times New Roman" w:cs="Times New Roman"/>
      <w:kern w:val="0"/>
      <w:sz w:val="28"/>
      <w:szCs w:val="28"/>
    </w:rPr>
  </w:style>
  <w:style w:type="character" w:customStyle="1" w:styleId="ac">
    <w:name w:val="Абзац списка Знак"/>
    <w:link w:val="ab"/>
    <w:uiPriority w:val="34"/>
    <w:locked/>
    <w:rsid w:val="002F7E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BB03C-66F4-4F65-B367-5E0638BD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8888</Words>
  <Characters>50667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2017-04-16T10:08:00Z</dcterms:created>
  <dcterms:modified xsi:type="dcterms:W3CDTF">2017-04-16T10:08:00Z</dcterms:modified>
</cp:coreProperties>
</file>